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6311" w14:textId="1AA8ACAB" w:rsidR="003114BE" w:rsidRPr="008D4621" w:rsidRDefault="008D4621" w:rsidP="008D4621">
      <w:pPr>
        <w:pStyle w:val="Rubrik1"/>
        <w:rPr>
          <w:rFonts w:asciiTheme="minorHAnsi" w:hAnsiTheme="minorHAnsi" w:cstheme="minorHAnsi"/>
          <w:sz w:val="40"/>
          <w:szCs w:val="40"/>
          <w:u w:val="single"/>
        </w:rPr>
      </w:pPr>
      <w:r w:rsidRPr="008D4621">
        <w:rPr>
          <w:rFonts w:asciiTheme="minorHAnsi" w:hAnsiTheme="minorHAnsi" w:cstheme="minorHAnsi"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314A9258" wp14:editId="45ADE2A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65505" cy="1219200"/>
            <wp:effectExtent l="0" t="0" r="0" b="0"/>
            <wp:wrapSquare wrapText="bothSides"/>
            <wp:docPr id="3" name="Bildobjekt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BDC" w:rsidRPr="008D4621">
        <w:rPr>
          <w:rFonts w:asciiTheme="minorHAnsi" w:hAnsiTheme="minorHAnsi" w:cstheme="minorHAnsi"/>
          <w:sz w:val="40"/>
          <w:szCs w:val="40"/>
          <w:u w:val="single"/>
        </w:rPr>
        <w:t>Tävlings PM Bandsjörullen 2022-06-05</w:t>
      </w:r>
    </w:p>
    <w:p w14:paraId="14C60AE3" w14:textId="79DCDB62" w:rsidR="008D4621" w:rsidRDefault="008D4621" w:rsidP="008D4621">
      <w:pPr>
        <w:rPr>
          <w:rFonts w:asciiTheme="minorHAnsi" w:hAnsiTheme="minorHAnsi" w:cstheme="minorHAnsi"/>
        </w:rPr>
      </w:pPr>
    </w:p>
    <w:p w14:paraId="28D94A7F" w14:textId="77777777" w:rsidR="00381225" w:rsidRPr="008D4621" w:rsidRDefault="00381225" w:rsidP="008D4621">
      <w:pPr>
        <w:rPr>
          <w:rFonts w:asciiTheme="minorHAnsi" w:hAnsiTheme="minorHAnsi" w:cstheme="minorHAnsi"/>
        </w:rPr>
      </w:pPr>
    </w:p>
    <w:p w14:paraId="6B4B2192" w14:textId="3BE7A3FA" w:rsidR="00804525" w:rsidRPr="008D4621" w:rsidRDefault="00804525" w:rsidP="008D4621">
      <w:pPr>
        <w:pStyle w:val="Rubrik2"/>
        <w:spacing w:line="276" w:lineRule="auto"/>
        <w:jc w:val="both"/>
        <w:rPr>
          <w:rFonts w:asciiTheme="minorHAnsi" w:hAnsiTheme="minorHAnsi" w:cstheme="minorHAnsi"/>
          <w:lang w:val="sv-SE"/>
        </w:rPr>
      </w:pPr>
      <w:r w:rsidRPr="008D4621">
        <w:rPr>
          <w:rFonts w:asciiTheme="minorHAnsi" w:hAnsiTheme="minorHAnsi" w:cstheme="minorHAnsi"/>
          <w:lang w:val="sv-SE"/>
        </w:rPr>
        <w:t>Allmänna regler</w:t>
      </w:r>
    </w:p>
    <w:p w14:paraId="1B558928" w14:textId="67DB2B5B" w:rsidR="00804525" w:rsidRPr="008D4621" w:rsidRDefault="00804525" w:rsidP="008D4621">
      <w:pPr>
        <w:spacing w:after="12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Alla deltar på egen risk</w:t>
      </w:r>
      <w:r w:rsidR="006A4F6B" w:rsidRPr="008D4621">
        <w:rPr>
          <w:rFonts w:asciiTheme="minorHAnsi" w:hAnsiTheme="minorHAnsi" w:cstheme="minorHAnsi"/>
          <w:szCs w:val="22"/>
          <w:lang w:val="sv-SE"/>
        </w:rPr>
        <w:t>. Försäkring rekommend</w:t>
      </w:r>
      <w:r w:rsidR="00D65CEF" w:rsidRPr="008D4621">
        <w:rPr>
          <w:rFonts w:asciiTheme="minorHAnsi" w:hAnsiTheme="minorHAnsi" w:cstheme="minorHAnsi"/>
          <w:szCs w:val="22"/>
          <w:lang w:val="sv-SE"/>
        </w:rPr>
        <w:t>e</w:t>
      </w:r>
      <w:r w:rsidR="006A4F6B" w:rsidRPr="008D4621">
        <w:rPr>
          <w:rFonts w:asciiTheme="minorHAnsi" w:hAnsiTheme="minorHAnsi" w:cstheme="minorHAnsi"/>
          <w:szCs w:val="22"/>
          <w:lang w:val="sv-SE"/>
        </w:rPr>
        <w:t>ras</w:t>
      </w:r>
      <w:r w:rsidR="004B3538" w:rsidRPr="008D4621">
        <w:rPr>
          <w:rFonts w:asciiTheme="minorHAnsi" w:hAnsiTheme="minorHAnsi" w:cstheme="minorHAnsi"/>
          <w:szCs w:val="22"/>
          <w:lang w:val="sv-SE"/>
        </w:rPr>
        <w:t xml:space="preserve">. </w:t>
      </w:r>
    </w:p>
    <w:p w14:paraId="65A8362B" w14:textId="77777777" w:rsidR="0076626B" w:rsidRDefault="00895EFE" w:rsidP="008D4621">
      <w:pPr>
        <w:spacing w:after="12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 xml:space="preserve">I övrigt gäller Svenska skidförbundets regler om </w:t>
      </w:r>
      <w:r w:rsidR="006C02FB" w:rsidRPr="008D4621">
        <w:rPr>
          <w:rFonts w:asciiTheme="minorHAnsi" w:hAnsiTheme="minorHAnsi" w:cstheme="minorHAnsi"/>
          <w:szCs w:val="22"/>
          <w:lang w:val="sv-SE"/>
        </w:rPr>
        <w:t>obligatorisk hjälm och glasögon</w:t>
      </w:r>
      <w:r w:rsidR="00504A54" w:rsidRPr="008D4621">
        <w:rPr>
          <w:rFonts w:asciiTheme="minorHAnsi" w:hAnsiTheme="minorHAnsi" w:cstheme="minorHAnsi"/>
          <w:szCs w:val="22"/>
          <w:lang w:val="sv-SE"/>
        </w:rPr>
        <w:t>,</w:t>
      </w:r>
      <w:r w:rsidR="00D64F70" w:rsidRPr="008D4621">
        <w:rPr>
          <w:rFonts w:asciiTheme="minorHAnsi" w:hAnsiTheme="minorHAnsi" w:cstheme="minorHAnsi"/>
          <w:szCs w:val="22"/>
          <w:lang w:val="sv-SE"/>
        </w:rPr>
        <w:t xml:space="preserve"> </w:t>
      </w:r>
      <w:r w:rsidR="00504A54" w:rsidRPr="008D4621">
        <w:rPr>
          <w:rFonts w:asciiTheme="minorHAnsi" w:hAnsiTheme="minorHAnsi" w:cstheme="minorHAnsi"/>
          <w:szCs w:val="22"/>
          <w:lang w:val="sv-SE"/>
        </w:rPr>
        <w:t xml:space="preserve">samt utrustningskrav gällande </w:t>
      </w:r>
      <w:r w:rsidR="00C95AB0" w:rsidRPr="008D4621">
        <w:rPr>
          <w:rFonts w:asciiTheme="minorHAnsi" w:hAnsiTheme="minorHAnsi" w:cstheme="minorHAnsi"/>
          <w:szCs w:val="22"/>
          <w:lang w:val="sv-SE"/>
        </w:rPr>
        <w:t>träningshjul s.k.</w:t>
      </w:r>
      <w:r w:rsidR="006B4E84" w:rsidRPr="008D4621">
        <w:rPr>
          <w:rFonts w:asciiTheme="minorHAnsi" w:hAnsiTheme="minorHAnsi" w:cstheme="minorHAnsi"/>
          <w:szCs w:val="22"/>
          <w:lang w:val="sv-SE"/>
        </w:rPr>
        <w:t xml:space="preserve"> </w:t>
      </w:r>
      <w:proofErr w:type="gramStart"/>
      <w:r w:rsidR="006B4E84" w:rsidRPr="008D4621">
        <w:rPr>
          <w:rFonts w:asciiTheme="minorHAnsi" w:hAnsiTheme="minorHAnsi" w:cstheme="minorHAnsi"/>
          <w:szCs w:val="22"/>
          <w:lang w:val="sv-SE"/>
        </w:rPr>
        <w:t>2:or</w:t>
      </w:r>
      <w:proofErr w:type="gramEnd"/>
      <w:r w:rsidR="00D64F70" w:rsidRPr="008D4621">
        <w:rPr>
          <w:rFonts w:asciiTheme="minorHAnsi" w:hAnsiTheme="minorHAnsi" w:cstheme="minorHAnsi"/>
          <w:szCs w:val="22"/>
          <w:lang w:val="sv-SE"/>
        </w:rPr>
        <w:t xml:space="preserve"> med backspärr</w:t>
      </w:r>
      <w:r w:rsidR="006B4E84" w:rsidRPr="008D4621">
        <w:rPr>
          <w:rFonts w:asciiTheme="minorHAnsi" w:hAnsiTheme="minorHAnsi" w:cstheme="minorHAnsi"/>
          <w:szCs w:val="22"/>
          <w:lang w:val="sv-SE"/>
        </w:rPr>
        <w:t xml:space="preserve"> och stavlängd.</w:t>
      </w:r>
      <w:r w:rsidR="00E5399E">
        <w:rPr>
          <w:rFonts w:asciiTheme="minorHAnsi" w:hAnsiTheme="minorHAnsi" w:cstheme="minorHAnsi"/>
          <w:szCs w:val="22"/>
          <w:lang w:val="sv-SE"/>
        </w:rPr>
        <w:t xml:space="preserve"> </w:t>
      </w:r>
    </w:p>
    <w:p w14:paraId="30135998" w14:textId="7C10F04D" w:rsidR="003E636E" w:rsidRPr="003E636E" w:rsidRDefault="000D6ADB" w:rsidP="008D4621">
      <w:pPr>
        <w:spacing w:after="120" w:line="276" w:lineRule="auto"/>
        <w:jc w:val="both"/>
        <w:rPr>
          <w:rFonts w:asciiTheme="minorHAnsi" w:hAnsiTheme="minorHAnsi" w:cstheme="minorHAnsi"/>
          <w:color w:val="FF0000"/>
          <w:szCs w:val="22"/>
          <w:lang w:val="sv-SE"/>
        </w:rPr>
      </w:pPr>
      <w:r w:rsidRPr="003E636E">
        <w:rPr>
          <w:rFonts w:asciiTheme="minorHAnsi" w:hAnsiTheme="minorHAnsi" w:cstheme="minorHAnsi"/>
          <w:color w:val="FF0000"/>
          <w:szCs w:val="22"/>
          <w:lang w:val="sv-SE"/>
        </w:rPr>
        <w:t>OBS! Nya regler för trugor</w:t>
      </w:r>
      <w:r w:rsidR="00D45013">
        <w:rPr>
          <w:rFonts w:asciiTheme="minorHAnsi" w:hAnsiTheme="minorHAnsi" w:cstheme="minorHAnsi"/>
          <w:color w:val="FF0000"/>
          <w:szCs w:val="22"/>
          <w:lang w:val="sv-SE"/>
        </w:rPr>
        <w:t xml:space="preserve"> som </w:t>
      </w:r>
      <w:r w:rsidR="009A014E">
        <w:rPr>
          <w:rFonts w:asciiTheme="minorHAnsi" w:hAnsiTheme="minorHAnsi" w:cstheme="minorHAnsi"/>
          <w:color w:val="FF0000"/>
          <w:szCs w:val="22"/>
          <w:lang w:val="sv-SE"/>
        </w:rPr>
        <w:t xml:space="preserve">också </w:t>
      </w:r>
      <w:r w:rsidR="00D45013">
        <w:rPr>
          <w:rFonts w:asciiTheme="minorHAnsi" w:hAnsiTheme="minorHAnsi" w:cstheme="minorHAnsi"/>
          <w:color w:val="FF0000"/>
          <w:szCs w:val="22"/>
          <w:lang w:val="sv-SE"/>
        </w:rPr>
        <w:t>måste uppfyllas för att kunna få starta</w:t>
      </w:r>
      <w:r w:rsidR="001C13C3">
        <w:rPr>
          <w:rFonts w:asciiTheme="minorHAnsi" w:hAnsiTheme="minorHAnsi" w:cstheme="minorHAnsi"/>
          <w:color w:val="FF0000"/>
          <w:szCs w:val="22"/>
          <w:lang w:val="sv-SE"/>
        </w:rPr>
        <w:t>.</w:t>
      </w:r>
    </w:p>
    <w:p w14:paraId="2A0EB04F" w14:textId="7B547FFC" w:rsidR="00895EFE" w:rsidRPr="003E636E" w:rsidRDefault="00D81F5E" w:rsidP="008D4621">
      <w:pPr>
        <w:spacing w:after="120" w:line="276" w:lineRule="auto"/>
        <w:jc w:val="both"/>
        <w:rPr>
          <w:rFonts w:asciiTheme="minorHAnsi" w:hAnsiTheme="minorHAnsi" w:cstheme="minorHAnsi"/>
          <w:color w:val="FF0000"/>
          <w:szCs w:val="22"/>
          <w:lang w:val="sv-SE"/>
        </w:rPr>
      </w:pPr>
      <w:r>
        <w:rPr>
          <w:rFonts w:asciiTheme="minorHAnsi" w:hAnsiTheme="minorHAnsi" w:cstheme="minorHAnsi"/>
          <w:color w:val="FF0000"/>
          <w:szCs w:val="22"/>
          <w:lang w:val="sv-SE"/>
        </w:rPr>
        <w:t>”</w:t>
      </w:r>
      <w:r w:rsidR="0076626B" w:rsidRPr="003E636E">
        <w:rPr>
          <w:rFonts w:asciiTheme="minorHAnsi" w:hAnsiTheme="minorHAnsi" w:cstheme="minorHAnsi"/>
          <w:color w:val="FF0000"/>
          <w:szCs w:val="22"/>
          <w:lang w:val="sv-SE"/>
        </w:rPr>
        <w:t>Stavar för längdskidåkning med trugor för längdskidåkning skall användas. Alternativt skall trugor med rigida säkerhetsskydd i plast med diametern ≥ 30 mm användas. Skydden måste vara placerade maximalt 45 mm ovanför metallspetsen”</w:t>
      </w:r>
    </w:p>
    <w:p w14:paraId="786E3B78" w14:textId="29CCD80D" w:rsidR="00C41BDC" w:rsidRPr="008D4621" w:rsidRDefault="00234C55" w:rsidP="008D4621">
      <w:pPr>
        <w:pStyle w:val="Rubrik2"/>
        <w:rPr>
          <w:lang w:val="sv-SE"/>
        </w:rPr>
      </w:pPr>
      <w:r>
        <w:rPr>
          <w:lang w:val="sv-SE"/>
        </w:rPr>
        <w:t>S</w:t>
      </w:r>
      <w:r w:rsidR="00C41BDC" w:rsidRPr="008D4621">
        <w:rPr>
          <w:lang w:val="sv-SE"/>
        </w:rPr>
        <w:t>tart</w:t>
      </w:r>
      <w:r w:rsidR="00752629" w:rsidRPr="008D4621">
        <w:rPr>
          <w:lang w:val="sv-SE"/>
        </w:rPr>
        <w:t>- och mål</w:t>
      </w:r>
    </w:p>
    <w:p w14:paraId="4F9A370A" w14:textId="2CFD2B4C" w:rsidR="00C41BDC" w:rsidRDefault="00C41BDC" w:rsidP="008D4621">
      <w:pPr>
        <w:spacing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 xml:space="preserve">Invid badplatsen </w:t>
      </w:r>
      <w:proofErr w:type="spellStart"/>
      <w:r w:rsidRPr="008D4621">
        <w:rPr>
          <w:rFonts w:asciiTheme="minorHAnsi" w:hAnsiTheme="minorHAnsi" w:cstheme="minorHAnsi"/>
          <w:szCs w:val="22"/>
          <w:lang w:val="sv-SE"/>
        </w:rPr>
        <w:t>Bandsjön</w:t>
      </w:r>
      <w:proofErr w:type="spellEnd"/>
      <w:r w:rsidRPr="008D4621">
        <w:rPr>
          <w:rFonts w:asciiTheme="minorHAnsi" w:hAnsiTheme="minorHAnsi" w:cstheme="minorHAnsi"/>
          <w:szCs w:val="22"/>
          <w:lang w:val="sv-SE"/>
        </w:rPr>
        <w:t>, Riseberga.</w:t>
      </w:r>
      <w:r w:rsidR="00196FDE">
        <w:rPr>
          <w:rFonts w:asciiTheme="minorHAnsi" w:hAnsiTheme="minorHAnsi" w:cstheme="minorHAnsi"/>
          <w:szCs w:val="22"/>
          <w:lang w:val="sv-SE"/>
        </w:rPr>
        <w:t xml:space="preserve"> Se karta</w:t>
      </w:r>
      <w:r w:rsidR="003D2A2A">
        <w:rPr>
          <w:rFonts w:asciiTheme="minorHAnsi" w:hAnsiTheme="minorHAnsi" w:cstheme="minorHAnsi"/>
          <w:szCs w:val="22"/>
          <w:lang w:val="sv-SE"/>
        </w:rPr>
        <w:t xml:space="preserve"> Inbjudan.</w:t>
      </w:r>
    </w:p>
    <w:p w14:paraId="1F895E99" w14:textId="32E4C5F0" w:rsidR="00487054" w:rsidRPr="008D4621" w:rsidRDefault="00487054" w:rsidP="008D4621">
      <w:pPr>
        <w:pStyle w:val="Rubrik2"/>
        <w:rPr>
          <w:lang w:val="sv-SE"/>
        </w:rPr>
      </w:pPr>
      <w:r w:rsidRPr="008D4621">
        <w:rPr>
          <w:lang w:val="sv-SE"/>
        </w:rPr>
        <w:t>Efteranmälan</w:t>
      </w:r>
    </w:p>
    <w:p w14:paraId="1493E92B" w14:textId="159D0EF9" w:rsidR="00487054" w:rsidRDefault="00B1303C" w:rsidP="008D4621">
      <w:pPr>
        <w:spacing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 xml:space="preserve">Det går att anmäla sig </w:t>
      </w:r>
      <w:r w:rsidR="001B13F9" w:rsidRPr="008D4621">
        <w:rPr>
          <w:rFonts w:asciiTheme="minorHAnsi" w:hAnsiTheme="minorHAnsi" w:cstheme="minorHAnsi"/>
          <w:szCs w:val="22"/>
          <w:lang w:val="sv-SE"/>
        </w:rPr>
        <w:t xml:space="preserve">på plats upp </w:t>
      </w:r>
      <w:r w:rsidR="008D4621">
        <w:rPr>
          <w:rFonts w:asciiTheme="minorHAnsi" w:hAnsiTheme="minorHAnsi" w:cstheme="minorHAnsi"/>
          <w:szCs w:val="22"/>
          <w:lang w:val="sv-SE"/>
        </w:rPr>
        <w:t xml:space="preserve">från kl. </w:t>
      </w:r>
      <w:r w:rsidR="00321908">
        <w:rPr>
          <w:rFonts w:asciiTheme="minorHAnsi" w:hAnsiTheme="minorHAnsi" w:cstheme="minorHAnsi"/>
          <w:szCs w:val="22"/>
          <w:lang w:val="sv-SE"/>
        </w:rPr>
        <w:t>10</w:t>
      </w:r>
      <w:r w:rsidR="008D4621">
        <w:rPr>
          <w:rFonts w:asciiTheme="minorHAnsi" w:hAnsiTheme="minorHAnsi" w:cstheme="minorHAnsi"/>
          <w:szCs w:val="22"/>
          <w:lang w:val="sv-SE"/>
        </w:rPr>
        <w:t>:30</w:t>
      </w:r>
      <w:r w:rsidR="0074013B" w:rsidRPr="008D4621">
        <w:rPr>
          <w:rFonts w:asciiTheme="minorHAnsi" w:hAnsiTheme="minorHAnsi" w:cstheme="minorHAnsi"/>
          <w:szCs w:val="22"/>
          <w:lang w:val="sv-SE"/>
        </w:rPr>
        <w:t>.</w:t>
      </w:r>
      <w:r w:rsidR="00E60BE9" w:rsidRPr="008D4621">
        <w:rPr>
          <w:rFonts w:asciiTheme="minorHAnsi" w:hAnsiTheme="minorHAnsi" w:cstheme="minorHAnsi"/>
          <w:szCs w:val="22"/>
          <w:lang w:val="sv-SE"/>
        </w:rPr>
        <w:t xml:space="preserve"> </w:t>
      </w:r>
      <w:r w:rsidR="00B91D1D">
        <w:rPr>
          <w:rFonts w:asciiTheme="minorHAnsi" w:hAnsiTheme="minorHAnsi" w:cstheme="minorHAnsi"/>
          <w:szCs w:val="22"/>
          <w:lang w:val="sv-SE"/>
        </w:rPr>
        <w:t>Tävlingsklass 350kr, mot</w:t>
      </w:r>
      <w:r w:rsidR="00650B79">
        <w:rPr>
          <w:rFonts w:asciiTheme="minorHAnsi" w:hAnsiTheme="minorHAnsi" w:cstheme="minorHAnsi"/>
          <w:szCs w:val="22"/>
          <w:lang w:val="sv-SE"/>
        </w:rPr>
        <w:t xml:space="preserve">ion 300kr. </w:t>
      </w:r>
      <w:r w:rsidR="00E60BE9" w:rsidRPr="008D4621">
        <w:rPr>
          <w:rFonts w:asciiTheme="minorHAnsi" w:hAnsiTheme="minorHAnsi" w:cstheme="minorHAnsi"/>
          <w:szCs w:val="22"/>
          <w:lang w:val="sv-SE"/>
        </w:rPr>
        <w:t xml:space="preserve">Betalning kan göras med </w:t>
      </w:r>
      <w:proofErr w:type="spellStart"/>
      <w:r w:rsidR="00E60BE9" w:rsidRPr="008D4621">
        <w:rPr>
          <w:rFonts w:asciiTheme="minorHAnsi" w:hAnsiTheme="minorHAnsi" w:cstheme="minorHAnsi"/>
          <w:szCs w:val="22"/>
          <w:lang w:val="sv-SE"/>
        </w:rPr>
        <w:t>Swish</w:t>
      </w:r>
      <w:proofErr w:type="spellEnd"/>
      <w:r w:rsidR="00E60BE9" w:rsidRPr="008D4621">
        <w:rPr>
          <w:rFonts w:asciiTheme="minorHAnsi" w:hAnsiTheme="minorHAnsi" w:cstheme="minorHAnsi"/>
          <w:szCs w:val="22"/>
          <w:lang w:val="sv-SE"/>
        </w:rPr>
        <w:t>.</w:t>
      </w:r>
    </w:p>
    <w:p w14:paraId="60A95392" w14:textId="243A63BA" w:rsidR="00752629" w:rsidRPr="008D4621" w:rsidRDefault="00752629" w:rsidP="008D4621">
      <w:pPr>
        <w:pStyle w:val="Rubrik2"/>
        <w:rPr>
          <w:lang w:val="sv-SE"/>
        </w:rPr>
      </w:pPr>
      <w:r w:rsidRPr="008D4621">
        <w:rPr>
          <w:lang w:val="sv-SE"/>
        </w:rPr>
        <w:t>Parkering</w:t>
      </w:r>
    </w:p>
    <w:p w14:paraId="6F109582" w14:textId="59B6A41E" w:rsidR="00752629" w:rsidRDefault="00752629" w:rsidP="008D4621">
      <w:pPr>
        <w:spacing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Parkering kan erbjudas intill start- och målområdet</w:t>
      </w:r>
      <w:r w:rsidR="008D4621">
        <w:rPr>
          <w:rFonts w:asciiTheme="minorHAnsi" w:hAnsiTheme="minorHAnsi" w:cstheme="minorHAnsi"/>
          <w:szCs w:val="22"/>
          <w:lang w:val="sv-SE"/>
        </w:rPr>
        <w:t>.</w:t>
      </w:r>
    </w:p>
    <w:p w14:paraId="0DFC9186" w14:textId="77075E5C" w:rsidR="002E462B" w:rsidRPr="008D4621" w:rsidRDefault="003F03F0" w:rsidP="008D4621">
      <w:pPr>
        <w:pStyle w:val="Rubrik2"/>
        <w:rPr>
          <w:lang w:val="sv-SE"/>
        </w:rPr>
      </w:pPr>
      <w:r w:rsidRPr="008D4621">
        <w:rPr>
          <w:lang w:val="sv-SE"/>
        </w:rPr>
        <w:t>Ombyte /dusch</w:t>
      </w:r>
    </w:p>
    <w:p w14:paraId="7582B7D5" w14:textId="224E2A94" w:rsidR="003F03F0" w:rsidRDefault="003F03F0" w:rsidP="008D4621">
      <w:pPr>
        <w:spacing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 xml:space="preserve">Tyvärr har vi inte </w:t>
      </w:r>
      <w:r w:rsidR="00200BE9" w:rsidRPr="008D4621">
        <w:rPr>
          <w:rFonts w:asciiTheme="minorHAnsi" w:hAnsiTheme="minorHAnsi" w:cstheme="minorHAnsi"/>
          <w:szCs w:val="22"/>
          <w:lang w:val="sv-SE"/>
        </w:rPr>
        <w:t>lokaler eller faciliteter för ombyte och dusch</w:t>
      </w:r>
      <w:r w:rsidR="00C8153D" w:rsidRPr="008D4621">
        <w:rPr>
          <w:rFonts w:asciiTheme="minorHAnsi" w:hAnsiTheme="minorHAnsi" w:cstheme="minorHAnsi"/>
          <w:szCs w:val="22"/>
          <w:lang w:val="sv-SE"/>
        </w:rPr>
        <w:t xml:space="preserve">, vi rekommenderar i stället en avkylning i </w:t>
      </w:r>
      <w:proofErr w:type="spellStart"/>
      <w:r w:rsidR="00C8153D" w:rsidRPr="008D4621">
        <w:rPr>
          <w:rFonts w:asciiTheme="minorHAnsi" w:hAnsiTheme="minorHAnsi" w:cstheme="minorHAnsi"/>
          <w:szCs w:val="22"/>
          <w:lang w:val="sv-SE"/>
        </w:rPr>
        <w:t>Bandsjöns</w:t>
      </w:r>
      <w:proofErr w:type="spellEnd"/>
      <w:r w:rsidR="00C8153D" w:rsidRPr="008D4621">
        <w:rPr>
          <w:rFonts w:asciiTheme="minorHAnsi" w:hAnsiTheme="minorHAnsi" w:cstheme="minorHAnsi"/>
          <w:szCs w:val="22"/>
          <w:lang w:val="sv-SE"/>
        </w:rPr>
        <w:t xml:space="preserve"> </w:t>
      </w:r>
      <w:r w:rsidR="00E30708" w:rsidRPr="008D4621">
        <w:rPr>
          <w:rFonts w:asciiTheme="minorHAnsi" w:hAnsiTheme="minorHAnsi" w:cstheme="minorHAnsi"/>
          <w:szCs w:val="22"/>
          <w:lang w:val="sv-SE"/>
        </w:rPr>
        <w:t>vatten.</w:t>
      </w:r>
    </w:p>
    <w:p w14:paraId="7889A4B1" w14:textId="2607A2C8" w:rsidR="00C41BDC" w:rsidRPr="008D4621" w:rsidRDefault="00C41BDC" w:rsidP="008D4621">
      <w:pPr>
        <w:pStyle w:val="Rubrik2"/>
        <w:rPr>
          <w:lang w:val="sv-SE"/>
        </w:rPr>
      </w:pPr>
      <w:r w:rsidRPr="008D4621">
        <w:rPr>
          <w:lang w:val="sv-SE"/>
        </w:rPr>
        <w:t>Start</w:t>
      </w:r>
    </w:p>
    <w:p w14:paraId="6DA09F73" w14:textId="4E250296" w:rsidR="00C41BDC" w:rsidRPr="008D4621" w:rsidRDefault="00C41BDC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Kl</w:t>
      </w:r>
      <w:r w:rsidR="008D4621">
        <w:rPr>
          <w:rFonts w:asciiTheme="minorHAnsi" w:hAnsiTheme="minorHAnsi" w:cstheme="minorHAnsi"/>
          <w:szCs w:val="22"/>
          <w:lang w:val="sv-SE"/>
        </w:rPr>
        <w:t>.</w:t>
      </w:r>
      <w:r w:rsidRPr="008D4621">
        <w:rPr>
          <w:rFonts w:asciiTheme="minorHAnsi" w:hAnsiTheme="minorHAnsi" w:cstheme="minorHAnsi"/>
          <w:szCs w:val="22"/>
          <w:lang w:val="sv-SE"/>
        </w:rPr>
        <w:t xml:space="preserve"> 11.00</w:t>
      </w:r>
      <w:r w:rsidR="002B0174" w:rsidRPr="008D4621">
        <w:rPr>
          <w:rFonts w:asciiTheme="minorHAnsi" w:hAnsiTheme="minorHAnsi" w:cstheme="minorHAnsi"/>
          <w:szCs w:val="22"/>
          <w:lang w:val="sv-SE"/>
        </w:rPr>
        <w:t>. Gemensam start. Startfältet kommer att indelas enligt följande</w:t>
      </w:r>
      <w:r w:rsidR="008D4621">
        <w:rPr>
          <w:rFonts w:asciiTheme="minorHAnsi" w:hAnsiTheme="minorHAnsi" w:cstheme="minorHAnsi"/>
          <w:szCs w:val="22"/>
          <w:lang w:val="sv-SE"/>
        </w:rPr>
        <w:t>:</w:t>
      </w:r>
    </w:p>
    <w:p w14:paraId="3AACDDA8" w14:textId="3A88451B" w:rsidR="002B0174" w:rsidRPr="008D4621" w:rsidRDefault="002B0174" w:rsidP="008D4621">
      <w:pPr>
        <w:pStyle w:val="Liststycke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Längst fram står åkare med FIS-</w:t>
      </w:r>
      <w:r w:rsidR="00F4038B" w:rsidRPr="008D4621">
        <w:rPr>
          <w:rFonts w:asciiTheme="minorHAnsi" w:hAnsiTheme="minorHAnsi" w:cstheme="minorHAnsi"/>
          <w:szCs w:val="22"/>
          <w:lang w:val="sv-SE"/>
        </w:rPr>
        <w:t>kod.</w:t>
      </w:r>
    </w:p>
    <w:p w14:paraId="06BA89CC" w14:textId="48BF014F" w:rsidR="002B0174" w:rsidRPr="008D4621" w:rsidRDefault="002B0174" w:rsidP="008D4621">
      <w:pPr>
        <w:pStyle w:val="Liststycke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Därefter övriga tävlingsåkare i ordning efter egen bedömd förmåga</w:t>
      </w:r>
      <w:r w:rsidR="008D4621">
        <w:rPr>
          <w:rFonts w:asciiTheme="minorHAnsi" w:hAnsiTheme="minorHAnsi" w:cstheme="minorHAnsi"/>
          <w:szCs w:val="22"/>
          <w:lang w:val="sv-SE"/>
        </w:rPr>
        <w:t>.</w:t>
      </w:r>
    </w:p>
    <w:p w14:paraId="2CEB7EE9" w14:textId="090656A8" w:rsidR="002B0174" w:rsidRPr="008D4621" w:rsidRDefault="002B0174" w:rsidP="008D4621">
      <w:pPr>
        <w:pStyle w:val="Liststycke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Längst bak i fältet motionsklass damer och herrar.</w:t>
      </w:r>
    </w:p>
    <w:p w14:paraId="53372DF1" w14:textId="77777777" w:rsidR="008D4621" w:rsidRPr="008D4621" w:rsidRDefault="008D4621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14:paraId="357BC40C" w14:textId="3F4E8078" w:rsidR="002B0174" w:rsidRPr="008D4621" w:rsidRDefault="002B0174" w:rsidP="008D4621">
      <w:pPr>
        <w:pStyle w:val="Rubrik2"/>
        <w:rPr>
          <w:lang w:val="sv-SE"/>
        </w:rPr>
      </w:pPr>
      <w:r w:rsidRPr="008D4621">
        <w:rPr>
          <w:lang w:val="sv-SE"/>
        </w:rPr>
        <w:t>Tidtagning</w:t>
      </w:r>
    </w:p>
    <w:p w14:paraId="41A34C38" w14:textId="352AD671" w:rsidR="002B0174" w:rsidRPr="008D4621" w:rsidRDefault="00EE0C25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PC-baserat system med målkamera.</w:t>
      </w:r>
    </w:p>
    <w:p w14:paraId="477172A9" w14:textId="1E7D53B7" w:rsidR="00EE0C25" w:rsidRDefault="00EE0C25" w:rsidP="008D4621">
      <w:pPr>
        <w:spacing w:after="12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Tidtagningschip kommer inte att användas.</w:t>
      </w:r>
    </w:p>
    <w:p w14:paraId="1C02AC11" w14:textId="77777777" w:rsidR="00C37108" w:rsidRDefault="00C37108" w:rsidP="008D4621">
      <w:pPr>
        <w:spacing w:after="120" w:line="276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14:paraId="661A77B6" w14:textId="7DA228B9" w:rsidR="00EE0C25" w:rsidRPr="008D4621" w:rsidRDefault="00EE0C25" w:rsidP="008D4621">
      <w:pPr>
        <w:pStyle w:val="Rubrik2"/>
        <w:rPr>
          <w:lang w:val="sv-SE"/>
        </w:rPr>
      </w:pPr>
      <w:r w:rsidRPr="008D4621">
        <w:rPr>
          <w:lang w:val="sv-SE"/>
        </w:rPr>
        <w:t>Nummerväst</w:t>
      </w:r>
    </w:p>
    <w:p w14:paraId="5D41E711" w14:textId="77777777" w:rsidR="00FC5410" w:rsidRDefault="00752629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 xml:space="preserve">Hämtas i anslutning till start- och målområde i god tid före start. Avhämtning </w:t>
      </w:r>
      <w:r w:rsidR="00512CCB" w:rsidRPr="008D4621">
        <w:rPr>
          <w:rFonts w:asciiTheme="minorHAnsi" w:hAnsiTheme="minorHAnsi" w:cstheme="minorHAnsi"/>
          <w:szCs w:val="22"/>
          <w:lang w:val="sv-SE"/>
        </w:rPr>
        <w:t>från kl</w:t>
      </w:r>
      <w:r w:rsidR="008D4621">
        <w:rPr>
          <w:rFonts w:asciiTheme="minorHAnsi" w:hAnsiTheme="minorHAnsi" w:cstheme="minorHAnsi"/>
          <w:szCs w:val="22"/>
          <w:lang w:val="sv-SE"/>
        </w:rPr>
        <w:t>.</w:t>
      </w:r>
      <w:r w:rsidR="00512CCB" w:rsidRPr="008D4621">
        <w:rPr>
          <w:rFonts w:asciiTheme="minorHAnsi" w:hAnsiTheme="minorHAnsi" w:cstheme="minorHAnsi"/>
          <w:szCs w:val="22"/>
          <w:lang w:val="sv-SE"/>
        </w:rPr>
        <w:t xml:space="preserve"> 09</w:t>
      </w:r>
      <w:r w:rsidR="008D4621">
        <w:rPr>
          <w:rFonts w:asciiTheme="minorHAnsi" w:hAnsiTheme="minorHAnsi" w:cstheme="minorHAnsi"/>
          <w:szCs w:val="22"/>
          <w:lang w:val="sv-SE"/>
        </w:rPr>
        <w:t>:</w:t>
      </w:r>
      <w:r w:rsidR="00512CCB" w:rsidRPr="008D4621">
        <w:rPr>
          <w:rFonts w:asciiTheme="minorHAnsi" w:hAnsiTheme="minorHAnsi" w:cstheme="minorHAnsi"/>
          <w:szCs w:val="22"/>
          <w:lang w:val="sv-SE"/>
        </w:rPr>
        <w:t>30</w:t>
      </w:r>
      <w:r w:rsidR="008D4621">
        <w:rPr>
          <w:rFonts w:asciiTheme="minorHAnsi" w:hAnsiTheme="minorHAnsi" w:cstheme="minorHAnsi"/>
          <w:szCs w:val="22"/>
          <w:lang w:val="sv-SE"/>
        </w:rPr>
        <w:t>.</w:t>
      </w:r>
      <w:r w:rsidR="003C47E7">
        <w:rPr>
          <w:rFonts w:asciiTheme="minorHAnsi" w:hAnsiTheme="minorHAnsi" w:cstheme="minorHAnsi"/>
          <w:szCs w:val="22"/>
          <w:lang w:val="sv-SE"/>
        </w:rPr>
        <w:t xml:space="preserve"> </w:t>
      </w:r>
    </w:p>
    <w:p w14:paraId="51012C21" w14:textId="7A86C7DF" w:rsidR="00EE0C25" w:rsidRPr="008D4621" w:rsidRDefault="00FC5410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 xml:space="preserve">Vi uppmanar alla tävlande att inte fästa </w:t>
      </w:r>
      <w:r w:rsidR="0030488F">
        <w:rPr>
          <w:rFonts w:asciiTheme="minorHAnsi" w:hAnsiTheme="minorHAnsi" w:cstheme="minorHAnsi"/>
          <w:szCs w:val="22"/>
          <w:lang w:val="sv-SE"/>
        </w:rPr>
        <w:t>k</w:t>
      </w:r>
      <w:r w:rsidR="003E3CA2">
        <w:rPr>
          <w:rFonts w:asciiTheme="minorHAnsi" w:hAnsiTheme="minorHAnsi" w:cstheme="minorHAnsi"/>
          <w:szCs w:val="22"/>
          <w:lang w:val="sv-SE"/>
        </w:rPr>
        <w:t>ardborrband</w:t>
      </w:r>
      <w:r w:rsidR="0030488F">
        <w:rPr>
          <w:rFonts w:asciiTheme="minorHAnsi" w:hAnsiTheme="minorHAnsi" w:cstheme="minorHAnsi"/>
          <w:szCs w:val="22"/>
          <w:lang w:val="sv-SE"/>
        </w:rPr>
        <w:t xml:space="preserve"> på nummervästen, då </w:t>
      </w:r>
      <w:r w:rsidR="008C4866">
        <w:rPr>
          <w:rFonts w:asciiTheme="minorHAnsi" w:hAnsiTheme="minorHAnsi" w:cstheme="minorHAnsi"/>
          <w:szCs w:val="22"/>
          <w:lang w:val="sv-SE"/>
        </w:rPr>
        <w:t>bande</w:t>
      </w:r>
      <w:r w:rsidR="001616DB">
        <w:rPr>
          <w:rFonts w:asciiTheme="minorHAnsi" w:hAnsiTheme="minorHAnsi" w:cstheme="minorHAnsi"/>
          <w:szCs w:val="22"/>
          <w:lang w:val="sv-SE"/>
        </w:rPr>
        <w:t>n deformerar och skadar västen</w:t>
      </w:r>
      <w:r w:rsidR="002C4F4E">
        <w:rPr>
          <w:rFonts w:asciiTheme="minorHAnsi" w:hAnsiTheme="minorHAnsi" w:cstheme="minorHAnsi"/>
          <w:szCs w:val="22"/>
          <w:lang w:val="sv-SE"/>
        </w:rPr>
        <w:t xml:space="preserve"> så att den till slut blir oanvändbar.</w:t>
      </w:r>
    </w:p>
    <w:p w14:paraId="09935D43" w14:textId="53731B00" w:rsidR="00752629" w:rsidRDefault="00512CCB" w:rsidP="008D4621">
      <w:pPr>
        <w:spacing w:after="12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 xml:space="preserve">Återlämning av nummervästar sker på samma plats där de hämtades ut. Alla västar </w:t>
      </w:r>
      <w:r w:rsidRPr="004A75B3">
        <w:rPr>
          <w:rFonts w:asciiTheme="minorHAnsi" w:hAnsiTheme="minorHAnsi" w:cstheme="minorHAnsi"/>
          <w:szCs w:val="22"/>
          <w:u w:val="single"/>
          <w:lang w:val="sv-SE"/>
        </w:rPr>
        <w:t>ska</w:t>
      </w:r>
      <w:r w:rsidRPr="008D4621">
        <w:rPr>
          <w:rFonts w:asciiTheme="minorHAnsi" w:hAnsiTheme="minorHAnsi" w:cstheme="minorHAnsi"/>
          <w:szCs w:val="22"/>
          <w:lang w:val="sv-SE"/>
        </w:rPr>
        <w:t xml:space="preserve"> återlämnas.</w:t>
      </w:r>
    </w:p>
    <w:p w14:paraId="01DFA8D8" w14:textId="77777777" w:rsidR="002C1EE3" w:rsidRPr="008D4621" w:rsidRDefault="002C1EE3" w:rsidP="008D4621">
      <w:pPr>
        <w:spacing w:after="120" w:line="276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14:paraId="2CE31DA3" w14:textId="77777777" w:rsidR="004A75B3" w:rsidRDefault="004A75B3" w:rsidP="008D4621">
      <w:pPr>
        <w:pStyle w:val="Rubrik2"/>
        <w:rPr>
          <w:lang w:val="sv-SE"/>
        </w:rPr>
      </w:pPr>
    </w:p>
    <w:p w14:paraId="09D0C973" w14:textId="77777777" w:rsidR="004A75B3" w:rsidRDefault="004A75B3" w:rsidP="008D4621">
      <w:pPr>
        <w:pStyle w:val="Rubrik2"/>
        <w:rPr>
          <w:lang w:val="sv-SE"/>
        </w:rPr>
      </w:pPr>
    </w:p>
    <w:p w14:paraId="1A34A80E" w14:textId="1FF4B502" w:rsidR="00512CCB" w:rsidRPr="008D4621" w:rsidRDefault="00512CCB" w:rsidP="008D4621">
      <w:pPr>
        <w:pStyle w:val="Rubrik2"/>
        <w:rPr>
          <w:lang w:val="sv-SE"/>
        </w:rPr>
      </w:pPr>
      <w:r w:rsidRPr="008D4621">
        <w:rPr>
          <w:lang w:val="sv-SE"/>
        </w:rPr>
        <w:t>Banan</w:t>
      </w:r>
    </w:p>
    <w:p w14:paraId="07FDE7A8" w14:textId="3FFEDD23" w:rsidR="00512CCB" w:rsidRPr="008D4621" w:rsidRDefault="00287BCF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Bansträckning</w:t>
      </w:r>
      <w:r w:rsidR="008D4621">
        <w:rPr>
          <w:rFonts w:asciiTheme="minorHAnsi" w:hAnsiTheme="minorHAnsi" w:cstheme="minorHAnsi"/>
          <w:szCs w:val="22"/>
          <w:lang w:val="sv-SE"/>
        </w:rPr>
        <w:t>:</w:t>
      </w:r>
      <w:r w:rsidRPr="008D4621">
        <w:rPr>
          <w:rFonts w:asciiTheme="minorHAnsi" w:hAnsiTheme="minorHAnsi" w:cstheme="minorHAnsi"/>
          <w:szCs w:val="22"/>
          <w:lang w:val="sv-SE"/>
        </w:rPr>
        <w:t xml:space="preserve"> se inbjudan.</w:t>
      </w:r>
      <w:r w:rsidR="002C7EB0" w:rsidRPr="008D4621">
        <w:rPr>
          <w:rFonts w:asciiTheme="minorHAnsi" w:hAnsiTheme="minorHAnsi" w:cstheme="minorHAnsi"/>
          <w:szCs w:val="22"/>
          <w:lang w:val="sv-SE"/>
        </w:rPr>
        <w:t xml:space="preserve"> </w:t>
      </w:r>
    </w:p>
    <w:p w14:paraId="0FD43AC8" w14:textId="0FFE082F" w:rsidR="00AF2F76" w:rsidRPr="008D4621" w:rsidRDefault="00381225" w:rsidP="008D4621">
      <w:pPr>
        <w:spacing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noProof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 wp14:anchorId="718BE369" wp14:editId="3C8A330F">
            <wp:simplePos x="0" y="0"/>
            <wp:positionH relativeFrom="margin">
              <wp:align>right</wp:align>
            </wp:positionH>
            <wp:positionV relativeFrom="margin">
              <wp:posOffset>8255</wp:posOffset>
            </wp:positionV>
            <wp:extent cx="865505" cy="1219200"/>
            <wp:effectExtent l="0" t="0" r="0" b="0"/>
            <wp:wrapSquare wrapText="bothSides"/>
            <wp:docPr id="5" name="Bildobjekt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7396" w:rsidRPr="008D4621">
        <w:rPr>
          <w:rFonts w:asciiTheme="minorHAnsi" w:hAnsiTheme="minorHAnsi" w:cstheme="minorHAnsi"/>
          <w:szCs w:val="22"/>
          <w:lang w:val="sv-SE"/>
        </w:rPr>
        <w:t xml:space="preserve">På första delen av banan </w:t>
      </w:r>
      <w:r w:rsidR="002D6C48" w:rsidRPr="008D4621">
        <w:rPr>
          <w:rFonts w:asciiTheme="minorHAnsi" w:hAnsiTheme="minorHAnsi" w:cstheme="minorHAnsi"/>
          <w:szCs w:val="22"/>
          <w:lang w:val="sv-SE"/>
        </w:rPr>
        <w:t xml:space="preserve">kan det </w:t>
      </w:r>
      <w:r w:rsidR="002D7396" w:rsidRPr="008D4621">
        <w:rPr>
          <w:rFonts w:asciiTheme="minorHAnsi" w:hAnsiTheme="minorHAnsi" w:cstheme="minorHAnsi"/>
          <w:szCs w:val="22"/>
          <w:lang w:val="sv-SE"/>
        </w:rPr>
        <w:t>finn</w:t>
      </w:r>
      <w:r w:rsidR="002D6C48" w:rsidRPr="008D4621">
        <w:rPr>
          <w:rFonts w:asciiTheme="minorHAnsi" w:hAnsiTheme="minorHAnsi" w:cstheme="minorHAnsi"/>
          <w:szCs w:val="22"/>
          <w:lang w:val="sv-SE"/>
        </w:rPr>
        <w:t>a</w:t>
      </w:r>
      <w:r w:rsidR="002D7396" w:rsidRPr="008D4621">
        <w:rPr>
          <w:rFonts w:asciiTheme="minorHAnsi" w:hAnsiTheme="minorHAnsi" w:cstheme="minorHAnsi"/>
          <w:szCs w:val="22"/>
          <w:lang w:val="sv-SE"/>
        </w:rPr>
        <w:t xml:space="preserve">s </w:t>
      </w:r>
      <w:r w:rsidR="00C00FAE" w:rsidRPr="008D4621">
        <w:rPr>
          <w:rFonts w:asciiTheme="minorHAnsi" w:hAnsiTheme="minorHAnsi" w:cstheme="minorHAnsi"/>
          <w:szCs w:val="22"/>
          <w:lang w:val="sv-SE"/>
        </w:rPr>
        <w:t xml:space="preserve">ett fåtal </w:t>
      </w:r>
      <w:r w:rsidR="00915A4E" w:rsidRPr="008D4621">
        <w:rPr>
          <w:rFonts w:asciiTheme="minorHAnsi" w:hAnsiTheme="minorHAnsi" w:cstheme="minorHAnsi"/>
          <w:szCs w:val="22"/>
          <w:lang w:val="sv-SE"/>
        </w:rPr>
        <w:t xml:space="preserve">mindre </w:t>
      </w:r>
      <w:r w:rsidR="00C00FAE" w:rsidRPr="008D4621">
        <w:rPr>
          <w:rFonts w:asciiTheme="minorHAnsi" w:hAnsiTheme="minorHAnsi" w:cstheme="minorHAnsi"/>
          <w:szCs w:val="22"/>
          <w:lang w:val="sv-SE"/>
        </w:rPr>
        <w:t xml:space="preserve">skador </w:t>
      </w:r>
      <w:r w:rsidR="002D6C48" w:rsidRPr="008D4621">
        <w:rPr>
          <w:rFonts w:asciiTheme="minorHAnsi" w:hAnsiTheme="minorHAnsi" w:cstheme="minorHAnsi"/>
          <w:szCs w:val="22"/>
          <w:lang w:val="sv-SE"/>
        </w:rPr>
        <w:t>i asfalten so</w:t>
      </w:r>
      <w:r w:rsidR="00915A4E" w:rsidRPr="008D4621">
        <w:rPr>
          <w:rFonts w:asciiTheme="minorHAnsi" w:hAnsiTheme="minorHAnsi" w:cstheme="minorHAnsi"/>
          <w:szCs w:val="22"/>
          <w:lang w:val="sv-SE"/>
        </w:rPr>
        <w:t>m inte har reparerats</w:t>
      </w:r>
      <w:r w:rsidR="00D665A0" w:rsidRPr="008D4621">
        <w:rPr>
          <w:rFonts w:asciiTheme="minorHAnsi" w:hAnsiTheme="minorHAnsi" w:cstheme="minorHAnsi"/>
          <w:szCs w:val="22"/>
          <w:lang w:val="sv-SE"/>
        </w:rPr>
        <w:t xml:space="preserve">. Dessa skador har försetts med färgmarkering </w:t>
      </w:r>
      <w:r w:rsidR="008F762C" w:rsidRPr="008D4621">
        <w:rPr>
          <w:rFonts w:asciiTheme="minorHAnsi" w:hAnsiTheme="minorHAnsi" w:cstheme="minorHAnsi"/>
          <w:szCs w:val="22"/>
          <w:lang w:val="sv-SE"/>
        </w:rPr>
        <w:t xml:space="preserve">och eventuellt en röd kon i vägrenen. </w:t>
      </w:r>
      <w:r w:rsidR="004055E8" w:rsidRPr="008D4621">
        <w:rPr>
          <w:rFonts w:asciiTheme="minorHAnsi" w:hAnsiTheme="minorHAnsi" w:cstheme="minorHAnsi"/>
          <w:szCs w:val="22"/>
          <w:lang w:val="sv-SE"/>
        </w:rPr>
        <w:t>Banans enda gallerbrunn har också den markerats med en röd kon.</w:t>
      </w:r>
    </w:p>
    <w:p w14:paraId="7530AFF4" w14:textId="49D95016" w:rsidR="003B1FA2" w:rsidRDefault="003B1FA2" w:rsidP="008D4621">
      <w:pPr>
        <w:spacing w:after="12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 xml:space="preserve">Det finns en kort men brant backe </w:t>
      </w:r>
      <w:r w:rsidR="00D46DFC" w:rsidRPr="008D4621">
        <w:rPr>
          <w:rFonts w:asciiTheme="minorHAnsi" w:hAnsiTheme="minorHAnsi" w:cstheme="minorHAnsi"/>
          <w:szCs w:val="22"/>
          <w:lang w:val="sv-SE"/>
        </w:rPr>
        <w:t xml:space="preserve">där man </w:t>
      </w:r>
      <w:r w:rsidR="0057627D">
        <w:rPr>
          <w:rFonts w:asciiTheme="minorHAnsi" w:hAnsiTheme="minorHAnsi" w:cstheme="minorHAnsi"/>
          <w:szCs w:val="22"/>
          <w:lang w:val="sv-SE"/>
        </w:rPr>
        <w:t>under några sekunder</w:t>
      </w:r>
      <w:r w:rsidR="00D46DFC" w:rsidRPr="008D4621">
        <w:rPr>
          <w:rFonts w:asciiTheme="minorHAnsi" w:hAnsiTheme="minorHAnsi" w:cstheme="minorHAnsi"/>
          <w:szCs w:val="22"/>
          <w:lang w:val="sv-SE"/>
        </w:rPr>
        <w:t xml:space="preserve"> kan komma upp i en hastighet över </w:t>
      </w:r>
      <w:r w:rsidR="00713B13">
        <w:rPr>
          <w:rFonts w:asciiTheme="minorHAnsi" w:hAnsiTheme="minorHAnsi" w:cstheme="minorHAnsi"/>
          <w:szCs w:val="22"/>
          <w:lang w:val="sv-SE"/>
        </w:rPr>
        <w:t>4</w:t>
      </w:r>
      <w:r w:rsidR="00D46DFC" w:rsidRPr="008D4621">
        <w:rPr>
          <w:rFonts w:asciiTheme="minorHAnsi" w:hAnsiTheme="minorHAnsi" w:cstheme="minorHAnsi"/>
          <w:szCs w:val="22"/>
          <w:lang w:val="sv-SE"/>
        </w:rPr>
        <w:t>0 km/tim</w:t>
      </w:r>
      <w:r w:rsidR="00C333CF" w:rsidRPr="008D4621">
        <w:rPr>
          <w:rFonts w:asciiTheme="minorHAnsi" w:hAnsiTheme="minorHAnsi" w:cstheme="minorHAnsi"/>
          <w:szCs w:val="22"/>
          <w:lang w:val="sv-SE"/>
        </w:rPr>
        <w:t>. Asfalten är mycket bra på detta ställe liksom sikten</w:t>
      </w:r>
      <w:r w:rsidR="00ED539F" w:rsidRPr="008D4621">
        <w:rPr>
          <w:rFonts w:asciiTheme="minorHAnsi" w:hAnsiTheme="minorHAnsi" w:cstheme="minorHAnsi"/>
          <w:szCs w:val="22"/>
          <w:lang w:val="sv-SE"/>
        </w:rPr>
        <w:t xml:space="preserve">, men en skylt </w:t>
      </w:r>
      <w:r w:rsidR="008B3A47" w:rsidRPr="008D4621">
        <w:rPr>
          <w:rFonts w:asciiTheme="minorHAnsi" w:hAnsiTheme="minorHAnsi" w:cstheme="minorHAnsi"/>
          <w:szCs w:val="22"/>
          <w:lang w:val="sv-SE"/>
        </w:rPr>
        <w:t xml:space="preserve">finns </w:t>
      </w:r>
      <w:r w:rsidR="00ED539F" w:rsidRPr="008D4621">
        <w:rPr>
          <w:rFonts w:asciiTheme="minorHAnsi" w:hAnsiTheme="minorHAnsi" w:cstheme="minorHAnsi"/>
          <w:szCs w:val="22"/>
          <w:lang w:val="sv-SE"/>
        </w:rPr>
        <w:t xml:space="preserve">som </w:t>
      </w:r>
      <w:r w:rsidR="00A82442" w:rsidRPr="008D4621">
        <w:rPr>
          <w:rFonts w:asciiTheme="minorHAnsi" w:hAnsiTheme="minorHAnsi" w:cstheme="minorHAnsi"/>
          <w:szCs w:val="22"/>
          <w:lang w:val="sv-SE"/>
        </w:rPr>
        <w:t>förvarning</w:t>
      </w:r>
      <w:r w:rsidR="00323682">
        <w:rPr>
          <w:rFonts w:asciiTheme="minorHAnsi" w:hAnsiTheme="minorHAnsi" w:cstheme="minorHAnsi"/>
          <w:szCs w:val="22"/>
          <w:lang w:val="sv-SE"/>
        </w:rPr>
        <w:t>.</w:t>
      </w:r>
      <w:r w:rsidR="008B3A47" w:rsidRPr="008D4621">
        <w:rPr>
          <w:rFonts w:asciiTheme="minorHAnsi" w:hAnsiTheme="minorHAnsi" w:cstheme="minorHAnsi"/>
          <w:szCs w:val="22"/>
          <w:lang w:val="sv-SE"/>
        </w:rPr>
        <w:t xml:space="preserve"> E</w:t>
      </w:r>
      <w:r w:rsidR="00A82442" w:rsidRPr="008D4621">
        <w:rPr>
          <w:rFonts w:asciiTheme="minorHAnsi" w:hAnsiTheme="minorHAnsi" w:cstheme="minorHAnsi"/>
          <w:szCs w:val="22"/>
          <w:lang w:val="sv-SE"/>
        </w:rPr>
        <w:t xml:space="preserve">n flaggvakt kommer </w:t>
      </w:r>
      <w:r w:rsidR="008B3A47" w:rsidRPr="008D4621">
        <w:rPr>
          <w:rFonts w:asciiTheme="minorHAnsi" w:hAnsiTheme="minorHAnsi" w:cstheme="minorHAnsi"/>
          <w:szCs w:val="22"/>
          <w:lang w:val="sv-SE"/>
        </w:rPr>
        <w:t xml:space="preserve">också </w:t>
      </w:r>
      <w:r w:rsidR="00A82442" w:rsidRPr="008D4621">
        <w:rPr>
          <w:rFonts w:asciiTheme="minorHAnsi" w:hAnsiTheme="minorHAnsi" w:cstheme="minorHAnsi"/>
          <w:szCs w:val="22"/>
          <w:lang w:val="sv-SE"/>
        </w:rPr>
        <w:t>att finnas på platsen.</w:t>
      </w:r>
    </w:p>
    <w:p w14:paraId="197FD8B0" w14:textId="77777777" w:rsidR="002C1EE3" w:rsidRPr="008D4621" w:rsidRDefault="002C1EE3" w:rsidP="008D4621">
      <w:pPr>
        <w:spacing w:after="120" w:line="276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14:paraId="2D3FF303" w14:textId="77777777" w:rsidR="00B22CEE" w:rsidRPr="008D4621" w:rsidRDefault="00B22CEE" w:rsidP="008D4621">
      <w:pPr>
        <w:pStyle w:val="Rubrik2"/>
        <w:rPr>
          <w:lang w:val="sv-SE"/>
        </w:rPr>
      </w:pPr>
      <w:r w:rsidRPr="008D4621">
        <w:rPr>
          <w:lang w:val="sv-SE"/>
        </w:rPr>
        <w:t>Vägvisare och ledsagare</w:t>
      </w:r>
    </w:p>
    <w:p w14:paraId="095A907C" w14:textId="77777777" w:rsidR="00B22CEE" w:rsidRDefault="00B22CEE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Under tävlingen kommer en cyklist att ligga före täten för att visa vägen, men också för att varna och vägleda.</w:t>
      </w:r>
    </w:p>
    <w:p w14:paraId="7139C840" w14:textId="77777777" w:rsidR="0080141D" w:rsidRPr="008D4621" w:rsidRDefault="0080141D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14:paraId="52E1D81E" w14:textId="77777777" w:rsidR="00F10142" w:rsidRPr="00F10142" w:rsidRDefault="00F10142" w:rsidP="00F10142">
      <w:pPr>
        <w:pStyle w:val="Rubrik2"/>
        <w:rPr>
          <w:lang w:val="sv-SE"/>
        </w:rPr>
      </w:pPr>
      <w:r w:rsidRPr="00F10142">
        <w:rPr>
          <w:lang w:val="sv-SE"/>
        </w:rPr>
        <w:t>Servicebil</w:t>
      </w:r>
    </w:p>
    <w:p w14:paraId="1AF02167" w14:textId="77777777" w:rsidR="00716FE5" w:rsidRDefault="00B22CEE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Efter de främsta åkarna kommer det att gå en servicebil med reservstavar.</w:t>
      </w:r>
      <w:r w:rsidR="00C02287">
        <w:rPr>
          <w:rFonts w:asciiTheme="minorHAnsi" w:hAnsiTheme="minorHAnsi" w:cstheme="minorHAnsi"/>
          <w:szCs w:val="22"/>
          <w:lang w:val="sv-SE"/>
        </w:rPr>
        <w:t xml:space="preserve"> </w:t>
      </w:r>
    </w:p>
    <w:p w14:paraId="114AB358" w14:textId="77777777" w:rsidR="0080141D" w:rsidRDefault="0080141D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14:paraId="3BEBE9ED" w14:textId="77777777" w:rsidR="00716FE5" w:rsidRPr="00716FE5" w:rsidRDefault="00716FE5" w:rsidP="00716FE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sv-SE"/>
        </w:rPr>
      </w:pPr>
      <w:r w:rsidRPr="00716FE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sv-SE"/>
        </w:rPr>
        <w:t xml:space="preserve">Reservstavar </w:t>
      </w:r>
    </w:p>
    <w:p w14:paraId="7265A914" w14:textId="5CEC6BC6" w:rsidR="00B22CEE" w:rsidRDefault="00A7385B" w:rsidP="007C37A6">
      <w:pPr>
        <w:spacing w:after="12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>Å</w:t>
      </w:r>
      <w:r w:rsidR="001D178C">
        <w:rPr>
          <w:rFonts w:asciiTheme="minorHAnsi" w:hAnsiTheme="minorHAnsi" w:cstheme="minorHAnsi"/>
          <w:szCs w:val="22"/>
          <w:lang w:val="sv-SE"/>
        </w:rPr>
        <w:t>kare som kommer efter följebilen</w:t>
      </w:r>
      <w:r>
        <w:rPr>
          <w:rFonts w:asciiTheme="minorHAnsi" w:hAnsiTheme="minorHAnsi" w:cstheme="minorHAnsi"/>
          <w:szCs w:val="22"/>
          <w:lang w:val="sv-SE"/>
        </w:rPr>
        <w:t xml:space="preserve"> uppmanas att kontakta </w:t>
      </w:r>
      <w:r w:rsidR="00C27EF0">
        <w:rPr>
          <w:rFonts w:asciiTheme="minorHAnsi" w:hAnsiTheme="minorHAnsi" w:cstheme="minorHAnsi"/>
          <w:szCs w:val="22"/>
          <w:lang w:val="sv-SE"/>
        </w:rPr>
        <w:t>en funktionär längs vägen om man behöver en ny stav.</w:t>
      </w:r>
      <w:r w:rsidR="007C37A6" w:rsidRPr="007C37A6">
        <w:rPr>
          <w:rFonts w:asciiTheme="minorHAnsi" w:hAnsiTheme="minorHAnsi" w:cstheme="minorHAnsi"/>
          <w:szCs w:val="22"/>
          <w:lang w:val="sv-SE"/>
        </w:rPr>
        <w:t xml:space="preserve"> </w:t>
      </w:r>
      <w:r w:rsidR="007C37A6" w:rsidRPr="00716FE5">
        <w:rPr>
          <w:rFonts w:asciiTheme="minorHAnsi" w:hAnsiTheme="minorHAnsi" w:cstheme="minorHAnsi"/>
          <w:szCs w:val="22"/>
          <w:lang w:val="sv-SE"/>
        </w:rPr>
        <w:t>Reservstavar kommer att finnas vid vätskestationer</w:t>
      </w:r>
      <w:r w:rsidR="007C37A6">
        <w:rPr>
          <w:rFonts w:asciiTheme="minorHAnsi" w:hAnsiTheme="minorHAnsi" w:cstheme="minorHAnsi"/>
          <w:szCs w:val="22"/>
          <w:lang w:val="sv-SE"/>
        </w:rPr>
        <w:t>.</w:t>
      </w:r>
    </w:p>
    <w:p w14:paraId="50759E71" w14:textId="77777777" w:rsidR="00B632C2" w:rsidRPr="008D4621" w:rsidRDefault="00B632C2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14:paraId="75FE6112" w14:textId="7C0CB7BC" w:rsidR="00AB42A9" w:rsidRPr="008D4621" w:rsidRDefault="00AB42A9" w:rsidP="008D4621">
      <w:pPr>
        <w:pStyle w:val="Rubrik2"/>
        <w:rPr>
          <w:lang w:val="sv-SE"/>
        </w:rPr>
      </w:pPr>
      <w:r w:rsidRPr="008D4621">
        <w:rPr>
          <w:lang w:val="sv-SE"/>
        </w:rPr>
        <w:t>Vätskestationer</w:t>
      </w:r>
    </w:p>
    <w:p w14:paraId="3ADEDF8F" w14:textId="69DFE965" w:rsidR="00AB42A9" w:rsidRPr="008D4621" w:rsidRDefault="00AB42A9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Det finns två vätskestationer längs banan, där det serveras sportdryck och vatten</w:t>
      </w:r>
      <w:r w:rsidR="008D4621">
        <w:rPr>
          <w:rFonts w:asciiTheme="minorHAnsi" w:hAnsiTheme="minorHAnsi" w:cstheme="minorHAnsi"/>
          <w:szCs w:val="22"/>
          <w:lang w:val="sv-SE"/>
        </w:rPr>
        <w:t>.</w:t>
      </w:r>
    </w:p>
    <w:p w14:paraId="2F39968B" w14:textId="0967C2C0" w:rsidR="00AB42A9" w:rsidRPr="008D4621" w:rsidRDefault="00AB42A9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Den första stationen är ca 9 km efter start, omedelbart efter korsningen i Perstorp.</w:t>
      </w:r>
      <w:r w:rsidR="002C1EE3">
        <w:rPr>
          <w:rFonts w:asciiTheme="minorHAnsi" w:hAnsiTheme="minorHAnsi" w:cstheme="minorHAnsi"/>
          <w:szCs w:val="22"/>
          <w:lang w:val="sv-SE"/>
        </w:rPr>
        <w:t xml:space="preserve"> </w:t>
      </w:r>
      <w:r w:rsidRPr="008D4621">
        <w:rPr>
          <w:rFonts w:asciiTheme="minorHAnsi" w:hAnsiTheme="minorHAnsi" w:cstheme="minorHAnsi"/>
          <w:szCs w:val="22"/>
          <w:lang w:val="sv-SE"/>
        </w:rPr>
        <w:t>Den andra vätskestationen är vid varvning efter 23 km</w:t>
      </w:r>
      <w:r w:rsidR="000927B3" w:rsidRPr="008D4621">
        <w:rPr>
          <w:rFonts w:asciiTheme="minorHAnsi" w:hAnsiTheme="minorHAnsi" w:cstheme="minorHAnsi"/>
          <w:szCs w:val="22"/>
          <w:lang w:val="sv-SE"/>
        </w:rPr>
        <w:t>.</w:t>
      </w:r>
    </w:p>
    <w:p w14:paraId="778AD5BC" w14:textId="77777777" w:rsidR="00AB42A9" w:rsidRPr="008D4621" w:rsidRDefault="00AB42A9" w:rsidP="008D4621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  <w:lang w:val="sv-SE"/>
        </w:rPr>
      </w:pPr>
    </w:p>
    <w:p w14:paraId="2F36963F" w14:textId="19D766AE" w:rsidR="005060AD" w:rsidRPr="008D4621" w:rsidRDefault="00240E9A" w:rsidP="008D4621">
      <w:pPr>
        <w:pStyle w:val="Rubrik2"/>
        <w:rPr>
          <w:lang w:val="sv-SE"/>
        </w:rPr>
      </w:pPr>
      <w:r w:rsidRPr="008D4621">
        <w:rPr>
          <w:lang w:val="sv-SE"/>
        </w:rPr>
        <w:t>Vägkorsningar</w:t>
      </w:r>
    </w:p>
    <w:p w14:paraId="72241BAA" w14:textId="77777777" w:rsidR="00047C60" w:rsidRPr="008D4621" w:rsidRDefault="00287BCF" w:rsidP="008D4621">
      <w:pPr>
        <w:spacing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Då banan går på allmän väg är deltagare skyldig att följa gällande</w:t>
      </w:r>
      <w:r w:rsidR="00240E9A" w:rsidRPr="008D4621">
        <w:rPr>
          <w:rFonts w:asciiTheme="minorHAnsi" w:hAnsiTheme="minorHAnsi" w:cstheme="minorHAnsi"/>
          <w:szCs w:val="22"/>
          <w:lang w:val="sv-SE"/>
        </w:rPr>
        <w:t xml:space="preserve"> </w:t>
      </w:r>
      <w:r w:rsidRPr="008D4621">
        <w:rPr>
          <w:rFonts w:asciiTheme="minorHAnsi" w:hAnsiTheme="minorHAnsi" w:cstheme="minorHAnsi"/>
          <w:szCs w:val="22"/>
          <w:lang w:val="sv-SE"/>
        </w:rPr>
        <w:t>trafikregler och anvisningar på Trafikverkets skyltar.</w:t>
      </w:r>
      <w:r w:rsidR="00A47336" w:rsidRPr="008D4621">
        <w:rPr>
          <w:rFonts w:asciiTheme="minorHAnsi" w:hAnsiTheme="minorHAnsi" w:cstheme="minorHAnsi"/>
          <w:szCs w:val="22"/>
          <w:lang w:val="sv-SE"/>
        </w:rPr>
        <w:t xml:space="preserve"> </w:t>
      </w:r>
      <w:r w:rsidR="00A66F81" w:rsidRPr="008D4621">
        <w:rPr>
          <w:rFonts w:asciiTheme="minorHAnsi" w:hAnsiTheme="minorHAnsi" w:cstheme="minorHAnsi"/>
          <w:szCs w:val="22"/>
          <w:lang w:val="sv-SE"/>
        </w:rPr>
        <w:t>Åkare är också skyldig att följa de anvisningar som utposterade flaggvakter ger.</w:t>
      </w:r>
      <w:r w:rsidR="00402C8A" w:rsidRPr="008D4621">
        <w:rPr>
          <w:rFonts w:asciiTheme="minorHAnsi" w:hAnsiTheme="minorHAnsi" w:cstheme="minorHAnsi"/>
          <w:szCs w:val="22"/>
          <w:lang w:val="sv-SE"/>
        </w:rPr>
        <w:t xml:space="preserve"> Detta är särskilt viktigt </w:t>
      </w:r>
      <w:r w:rsidR="00A753C6" w:rsidRPr="008D4621">
        <w:rPr>
          <w:rFonts w:asciiTheme="minorHAnsi" w:hAnsiTheme="minorHAnsi" w:cstheme="minorHAnsi"/>
          <w:szCs w:val="22"/>
          <w:lang w:val="sv-SE"/>
        </w:rPr>
        <w:t>vid de tre vägkorsningar</w:t>
      </w:r>
      <w:r w:rsidR="003402FB" w:rsidRPr="008D4621">
        <w:rPr>
          <w:rFonts w:asciiTheme="minorHAnsi" w:hAnsiTheme="minorHAnsi" w:cstheme="minorHAnsi"/>
          <w:szCs w:val="22"/>
          <w:lang w:val="sv-SE"/>
        </w:rPr>
        <w:t xml:space="preserve"> som finns efter banan.</w:t>
      </w:r>
      <w:r w:rsidR="00A47336" w:rsidRPr="008D4621">
        <w:rPr>
          <w:rFonts w:asciiTheme="minorHAnsi" w:hAnsiTheme="minorHAnsi" w:cstheme="minorHAnsi"/>
          <w:szCs w:val="22"/>
          <w:lang w:val="sv-SE"/>
        </w:rPr>
        <w:t xml:space="preserve"> </w:t>
      </w:r>
    </w:p>
    <w:p w14:paraId="47E1093A" w14:textId="4CA9E798" w:rsidR="00287BCF" w:rsidRDefault="00BD739E" w:rsidP="008D4621">
      <w:pPr>
        <w:spacing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2C1EE3">
        <w:rPr>
          <w:rFonts w:asciiTheme="minorHAnsi" w:hAnsiTheme="minorHAnsi" w:cstheme="minorHAnsi"/>
          <w:b/>
          <w:bCs/>
          <w:szCs w:val="22"/>
          <w:lang w:val="sv-SE"/>
        </w:rPr>
        <w:t>OBS!</w:t>
      </w:r>
      <w:r w:rsidRPr="008D4621">
        <w:rPr>
          <w:rFonts w:asciiTheme="minorHAnsi" w:hAnsiTheme="minorHAnsi" w:cstheme="minorHAnsi"/>
          <w:szCs w:val="22"/>
          <w:lang w:val="sv-SE"/>
        </w:rPr>
        <w:t xml:space="preserve"> </w:t>
      </w:r>
      <w:r w:rsidR="001E6190" w:rsidRPr="008D4621">
        <w:rPr>
          <w:rFonts w:asciiTheme="minorHAnsi" w:hAnsiTheme="minorHAnsi" w:cstheme="minorHAnsi"/>
          <w:szCs w:val="22"/>
          <w:lang w:val="sv-SE"/>
        </w:rPr>
        <w:t>V</w:t>
      </w:r>
      <w:r w:rsidR="00287BCF" w:rsidRPr="008D4621">
        <w:rPr>
          <w:rFonts w:asciiTheme="minorHAnsi" w:hAnsiTheme="minorHAnsi" w:cstheme="minorHAnsi"/>
          <w:szCs w:val="22"/>
          <w:lang w:val="sv-SE"/>
        </w:rPr>
        <w:t xml:space="preserve">id </w:t>
      </w:r>
      <w:r w:rsidR="001E6190" w:rsidRPr="008D4621">
        <w:rPr>
          <w:rFonts w:asciiTheme="minorHAnsi" w:hAnsiTheme="minorHAnsi" w:cstheme="minorHAnsi"/>
          <w:szCs w:val="22"/>
          <w:lang w:val="sv-SE"/>
        </w:rPr>
        <w:t>väg</w:t>
      </w:r>
      <w:r w:rsidR="00287BCF" w:rsidRPr="008D4621">
        <w:rPr>
          <w:rFonts w:asciiTheme="minorHAnsi" w:hAnsiTheme="minorHAnsi" w:cstheme="minorHAnsi"/>
          <w:szCs w:val="22"/>
          <w:lang w:val="sv-SE"/>
        </w:rPr>
        <w:t>korsning</w:t>
      </w:r>
      <w:r w:rsidR="001E6190" w:rsidRPr="008D4621">
        <w:rPr>
          <w:rFonts w:asciiTheme="minorHAnsi" w:hAnsiTheme="minorHAnsi" w:cstheme="minorHAnsi"/>
          <w:szCs w:val="22"/>
          <w:lang w:val="sv-SE"/>
        </w:rPr>
        <w:t>ar</w:t>
      </w:r>
      <w:r w:rsidRPr="008D4621">
        <w:rPr>
          <w:rFonts w:asciiTheme="minorHAnsi" w:hAnsiTheme="minorHAnsi" w:cstheme="minorHAnsi"/>
          <w:szCs w:val="22"/>
          <w:lang w:val="sv-SE"/>
        </w:rPr>
        <w:t xml:space="preserve">na </w:t>
      </w:r>
      <w:r w:rsidR="00AA0101" w:rsidRPr="008D4621">
        <w:rPr>
          <w:rFonts w:asciiTheme="minorHAnsi" w:hAnsiTheme="minorHAnsi" w:cstheme="minorHAnsi"/>
          <w:szCs w:val="22"/>
          <w:lang w:val="sv-SE"/>
        </w:rPr>
        <w:t>i</w:t>
      </w:r>
      <w:r w:rsidR="006A027E" w:rsidRPr="008D4621">
        <w:rPr>
          <w:rFonts w:asciiTheme="minorHAnsi" w:hAnsiTheme="minorHAnsi" w:cstheme="minorHAnsi"/>
          <w:szCs w:val="22"/>
          <w:lang w:val="sv-SE"/>
        </w:rPr>
        <w:t xml:space="preserve"> Perstorp</w:t>
      </w:r>
      <w:r w:rsidR="00287BCF" w:rsidRPr="008D4621">
        <w:rPr>
          <w:rFonts w:asciiTheme="minorHAnsi" w:hAnsiTheme="minorHAnsi" w:cstheme="minorHAnsi"/>
          <w:szCs w:val="22"/>
          <w:lang w:val="sv-SE"/>
        </w:rPr>
        <w:t xml:space="preserve"> </w:t>
      </w:r>
      <w:r w:rsidRPr="008D4621">
        <w:rPr>
          <w:rFonts w:asciiTheme="minorHAnsi" w:hAnsiTheme="minorHAnsi" w:cstheme="minorHAnsi"/>
          <w:szCs w:val="22"/>
          <w:lang w:val="sv-SE"/>
        </w:rPr>
        <w:t>resp.</w:t>
      </w:r>
      <w:r w:rsidR="00287BCF" w:rsidRPr="008D4621">
        <w:rPr>
          <w:rFonts w:asciiTheme="minorHAnsi" w:hAnsiTheme="minorHAnsi" w:cstheme="minorHAnsi"/>
          <w:szCs w:val="22"/>
          <w:lang w:val="sv-SE"/>
        </w:rPr>
        <w:t xml:space="preserve"> </w:t>
      </w:r>
      <w:r w:rsidR="00381A0C" w:rsidRPr="008D4621">
        <w:rPr>
          <w:rFonts w:asciiTheme="minorHAnsi" w:hAnsiTheme="minorHAnsi" w:cstheme="minorHAnsi"/>
          <w:szCs w:val="22"/>
          <w:lang w:val="sv-SE"/>
        </w:rPr>
        <w:t xml:space="preserve">Färingtofta (Östra </w:t>
      </w:r>
      <w:proofErr w:type="spellStart"/>
      <w:r w:rsidR="00381A0C" w:rsidRPr="008D4621">
        <w:rPr>
          <w:rFonts w:asciiTheme="minorHAnsi" w:hAnsiTheme="minorHAnsi" w:cstheme="minorHAnsi"/>
          <w:szCs w:val="22"/>
          <w:lang w:val="sv-SE"/>
        </w:rPr>
        <w:t>Forestad</w:t>
      </w:r>
      <w:proofErr w:type="spellEnd"/>
      <w:r w:rsidR="00381A0C" w:rsidRPr="008D4621">
        <w:rPr>
          <w:rFonts w:asciiTheme="minorHAnsi" w:hAnsiTheme="minorHAnsi" w:cstheme="minorHAnsi"/>
          <w:szCs w:val="22"/>
          <w:lang w:val="sv-SE"/>
        </w:rPr>
        <w:t>)</w:t>
      </w:r>
      <w:r w:rsidR="00007119">
        <w:rPr>
          <w:rFonts w:asciiTheme="minorHAnsi" w:hAnsiTheme="minorHAnsi" w:cstheme="minorHAnsi"/>
          <w:szCs w:val="22"/>
          <w:lang w:val="sv-SE"/>
        </w:rPr>
        <w:t xml:space="preserve"> </w:t>
      </w:r>
      <w:r w:rsidR="00427CB8">
        <w:rPr>
          <w:rFonts w:asciiTheme="minorHAnsi" w:hAnsiTheme="minorHAnsi" w:cstheme="minorHAnsi"/>
          <w:szCs w:val="22"/>
          <w:lang w:val="sv-SE"/>
        </w:rPr>
        <w:t xml:space="preserve">kräver stor uppmärksamhet från </w:t>
      </w:r>
      <w:r w:rsidR="0038297D">
        <w:rPr>
          <w:rFonts w:asciiTheme="minorHAnsi" w:hAnsiTheme="minorHAnsi" w:cstheme="minorHAnsi"/>
          <w:szCs w:val="22"/>
          <w:lang w:val="sv-SE"/>
        </w:rPr>
        <w:t xml:space="preserve">deltagarna, då </w:t>
      </w:r>
      <w:r w:rsidR="004A67FD">
        <w:rPr>
          <w:rFonts w:asciiTheme="minorHAnsi" w:hAnsiTheme="minorHAnsi" w:cstheme="minorHAnsi"/>
          <w:szCs w:val="22"/>
          <w:lang w:val="sv-SE"/>
        </w:rPr>
        <w:t xml:space="preserve">ordinarie </w:t>
      </w:r>
      <w:r w:rsidR="000265CD">
        <w:rPr>
          <w:rFonts w:asciiTheme="minorHAnsi" w:hAnsiTheme="minorHAnsi" w:cstheme="minorHAnsi"/>
          <w:szCs w:val="22"/>
          <w:lang w:val="sv-SE"/>
        </w:rPr>
        <w:t>fordons</w:t>
      </w:r>
      <w:r w:rsidR="0038297D">
        <w:rPr>
          <w:rFonts w:asciiTheme="minorHAnsi" w:hAnsiTheme="minorHAnsi" w:cstheme="minorHAnsi"/>
          <w:szCs w:val="22"/>
          <w:lang w:val="sv-SE"/>
        </w:rPr>
        <w:t>trafik</w:t>
      </w:r>
      <w:r w:rsidR="000265CD">
        <w:rPr>
          <w:rFonts w:asciiTheme="minorHAnsi" w:hAnsiTheme="minorHAnsi" w:cstheme="minorHAnsi"/>
          <w:szCs w:val="22"/>
          <w:lang w:val="sv-SE"/>
        </w:rPr>
        <w:t xml:space="preserve"> här regleras med </w:t>
      </w:r>
      <w:proofErr w:type="spellStart"/>
      <w:r w:rsidR="000265CD">
        <w:rPr>
          <w:rFonts w:asciiTheme="minorHAnsi" w:hAnsiTheme="minorHAnsi" w:cstheme="minorHAnsi"/>
          <w:szCs w:val="22"/>
          <w:lang w:val="sv-SE"/>
        </w:rPr>
        <w:t>stopp</w:t>
      </w:r>
      <w:r w:rsidR="00F04262">
        <w:rPr>
          <w:rFonts w:asciiTheme="minorHAnsi" w:hAnsiTheme="minorHAnsi" w:cstheme="minorHAnsi"/>
          <w:szCs w:val="22"/>
          <w:lang w:val="sv-SE"/>
        </w:rPr>
        <w:t>-p</w:t>
      </w:r>
      <w:r w:rsidR="000265CD">
        <w:rPr>
          <w:rFonts w:asciiTheme="minorHAnsi" w:hAnsiTheme="minorHAnsi" w:cstheme="minorHAnsi"/>
          <w:szCs w:val="22"/>
          <w:lang w:val="sv-SE"/>
        </w:rPr>
        <w:t>likt</w:t>
      </w:r>
      <w:proofErr w:type="spellEnd"/>
      <w:r w:rsidR="00F04262">
        <w:rPr>
          <w:rFonts w:asciiTheme="minorHAnsi" w:hAnsiTheme="minorHAnsi" w:cstheme="minorHAnsi"/>
          <w:szCs w:val="22"/>
          <w:lang w:val="sv-SE"/>
        </w:rPr>
        <w:t xml:space="preserve">. Trafik förbi </w:t>
      </w:r>
      <w:r w:rsidR="00775CD2">
        <w:rPr>
          <w:rFonts w:asciiTheme="minorHAnsi" w:hAnsiTheme="minorHAnsi" w:cstheme="minorHAnsi"/>
          <w:szCs w:val="22"/>
          <w:lang w:val="sv-SE"/>
        </w:rPr>
        <w:t xml:space="preserve">respektive </w:t>
      </w:r>
      <w:r w:rsidR="00F04262">
        <w:rPr>
          <w:rFonts w:asciiTheme="minorHAnsi" w:hAnsiTheme="minorHAnsi" w:cstheme="minorHAnsi"/>
          <w:szCs w:val="22"/>
          <w:lang w:val="sv-SE"/>
        </w:rPr>
        <w:t>korsning</w:t>
      </w:r>
      <w:r w:rsidR="00775CD2">
        <w:rPr>
          <w:rFonts w:asciiTheme="minorHAnsi" w:hAnsiTheme="minorHAnsi" w:cstheme="minorHAnsi"/>
          <w:szCs w:val="22"/>
          <w:lang w:val="sv-SE"/>
        </w:rPr>
        <w:t xml:space="preserve"> varnas med trafikmärken och </w:t>
      </w:r>
      <w:r w:rsidR="009B50C6">
        <w:rPr>
          <w:rFonts w:asciiTheme="minorHAnsi" w:hAnsiTheme="minorHAnsi" w:cstheme="minorHAnsi"/>
          <w:szCs w:val="22"/>
          <w:lang w:val="sv-SE"/>
        </w:rPr>
        <w:t>flaggvakt, samt att rekommenderad hastighet</w:t>
      </w:r>
      <w:r w:rsidR="00AC010F">
        <w:rPr>
          <w:rFonts w:asciiTheme="minorHAnsi" w:hAnsiTheme="minorHAnsi" w:cstheme="minorHAnsi"/>
          <w:szCs w:val="22"/>
          <w:lang w:val="sv-SE"/>
        </w:rPr>
        <w:t xml:space="preserve"> har satts till max 40 km/tim.</w:t>
      </w:r>
    </w:p>
    <w:p w14:paraId="242A8632" w14:textId="133AC1BE" w:rsidR="003C5D31" w:rsidRPr="00163E57" w:rsidRDefault="00163E57" w:rsidP="008D4621">
      <w:pPr>
        <w:spacing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proofErr w:type="spellStart"/>
      <w:r w:rsidRPr="00163E57">
        <w:rPr>
          <w:rFonts w:asciiTheme="minorHAnsi" w:hAnsiTheme="minorHAnsi" w:cstheme="minorHAnsi"/>
          <w:szCs w:val="22"/>
          <w:lang w:val="sv-SE"/>
        </w:rPr>
        <w:t>Fr.o.m</w:t>
      </w:r>
      <w:proofErr w:type="spellEnd"/>
      <w:r w:rsidRPr="00163E57">
        <w:rPr>
          <w:rFonts w:asciiTheme="minorHAnsi" w:hAnsiTheme="minorHAnsi" w:cstheme="minorHAnsi"/>
          <w:szCs w:val="22"/>
          <w:lang w:val="sv-SE"/>
        </w:rPr>
        <w:t xml:space="preserve"> i år har </w:t>
      </w:r>
      <w:r>
        <w:rPr>
          <w:rFonts w:asciiTheme="minorHAnsi" w:hAnsiTheme="minorHAnsi" w:cstheme="minorHAnsi"/>
          <w:szCs w:val="22"/>
          <w:lang w:val="sv-SE"/>
        </w:rPr>
        <w:t xml:space="preserve">Trafikverket </w:t>
      </w:r>
      <w:r w:rsidR="008E20D1">
        <w:rPr>
          <w:rFonts w:asciiTheme="minorHAnsi" w:hAnsiTheme="minorHAnsi" w:cstheme="minorHAnsi"/>
          <w:szCs w:val="22"/>
          <w:lang w:val="sv-SE"/>
        </w:rPr>
        <w:t xml:space="preserve">ansvar för uppsättning av </w:t>
      </w:r>
      <w:r w:rsidRPr="00163E57">
        <w:rPr>
          <w:rFonts w:asciiTheme="minorHAnsi" w:hAnsiTheme="minorHAnsi" w:cstheme="minorHAnsi"/>
          <w:szCs w:val="22"/>
          <w:lang w:val="sv-SE"/>
        </w:rPr>
        <w:t>alla</w:t>
      </w:r>
      <w:r>
        <w:rPr>
          <w:rFonts w:asciiTheme="minorHAnsi" w:hAnsiTheme="minorHAnsi" w:cstheme="minorHAnsi"/>
          <w:szCs w:val="22"/>
          <w:lang w:val="sv-SE"/>
        </w:rPr>
        <w:t xml:space="preserve"> trafikmärken </w:t>
      </w:r>
      <w:r w:rsidR="008E20D1">
        <w:rPr>
          <w:rFonts w:asciiTheme="minorHAnsi" w:hAnsiTheme="minorHAnsi" w:cstheme="minorHAnsi"/>
          <w:szCs w:val="22"/>
          <w:lang w:val="sv-SE"/>
        </w:rPr>
        <w:t>i enlighet med nya bestämmelser för tävling på allmän väg.</w:t>
      </w:r>
    </w:p>
    <w:p w14:paraId="03605B8B" w14:textId="77777777" w:rsidR="00654FA3" w:rsidRDefault="00654FA3" w:rsidP="008D4621">
      <w:pPr>
        <w:pStyle w:val="Rubrik2"/>
        <w:rPr>
          <w:lang w:val="sv-SE"/>
        </w:rPr>
      </w:pPr>
    </w:p>
    <w:p w14:paraId="1D243872" w14:textId="77777777" w:rsidR="00654FA3" w:rsidRDefault="00654FA3" w:rsidP="008D4621">
      <w:pPr>
        <w:pStyle w:val="Rubrik2"/>
        <w:rPr>
          <w:lang w:val="sv-SE"/>
        </w:rPr>
      </w:pPr>
    </w:p>
    <w:p w14:paraId="4886D058" w14:textId="77777777" w:rsidR="00654FA3" w:rsidRDefault="00654FA3" w:rsidP="008D4621">
      <w:pPr>
        <w:pStyle w:val="Rubrik2"/>
        <w:rPr>
          <w:lang w:val="sv-SE"/>
        </w:rPr>
      </w:pPr>
    </w:p>
    <w:p w14:paraId="79BF731C" w14:textId="77777777" w:rsidR="00654FA3" w:rsidRDefault="00654FA3" w:rsidP="008D4621">
      <w:pPr>
        <w:pStyle w:val="Rubrik2"/>
        <w:rPr>
          <w:lang w:val="sv-SE"/>
        </w:rPr>
      </w:pPr>
    </w:p>
    <w:p w14:paraId="6646D008" w14:textId="76F3959C" w:rsidR="00295687" w:rsidRDefault="00B65CA2" w:rsidP="008D4621">
      <w:pPr>
        <w:pStyle w:val="Rubrik2"/>
        <w:rPr>
          <w:lang w:val="sv-SE"/>
        </w:rPr>
      </w:pPr>
      <w:r w:rsidRPr="008D4621">
        <w:rPr>
          <w:lang w:val="sv-SE"/>
        </w:rPr>
        <w:t>Egna f</w:t>
      </w:r>
      <w:r w:rsidR="00295687" w:rsidRPr="008D4621">
        <w:rPr>
          <w:lang w:val="sv-SE"/>
        </w:rPr>
        <w:t>öljebilar</w:t>
      </w:r>
    </w:p>
    <w:p w14:paraId="26CA71C1" w14:textId="7E41DB3E" w:rsidR="002C1EE3" w:rsidRPr="002C1EE3" w:rsidRDefault="002C1EE3" w:rsidP="002C1EE3">
      <w:pPr>
        <w:rPr>
          <w:lang w:val="sv-SE"/>
        </w:rPr>
      </w:pPr>
      <w:r w:rsidRPr="00B53358">
        <w:t>Vi uppmanar alla medföljare att inte följa loppet med bil. I stället rekommenderar vi de tvärgående vägar som finns</w:t>
      </w:r>
      <w:r>
        <w:rPr>
          <w:lang w:val="sv-SE"/>
        </w:rPr>
        <w:t>,</w:t>
      </w:r>
      <w:r w:rsidRPr="00B53358">
        <w:t xml:space="preserve"> vilka gör det möjligt att följa åkarna längs banan utan att köra med fältet. </w:t>
      </w:r>
      <w:r>
        <w:rPr>
          <w:lang w:val="sv-SE"/>
        </w:rPr>
        <w:t>Se karta nedan.</w:t>
      </w:r>
    </w:p>
    <w:p w14:paraId="4CB3BF9B" w14:textId="77777777" w:rsidR="002C1EE3" w:rsidRPr="002C1EE3" w:rsidRDefault="002C1EE3" w:rsidP="002C1EE3"/>
    <w:p w14:paraId="72F1E50C" w14:textId="1F8CBA8F" w:rsidR="00D8541A" w:rsidRPr="008D4621" w:rsidRDefault="00381225" w:rsidP="002C1EE3">
      <w:pPr>
        <w:spacing w:after="120" w:line="276" w:lineRule="auto"/>
        <w:jc w:val="center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noProof/>
          <w:sz w:val="40"/>
          <w:szCs w:val="40"/>
          <w:u w:val="single"/>
        </w:rPr>
        <w:drawing>
          <wp:anchor distT="0" distB="0" distL="114300" distR="114300" simplePos="0" relativeHeight="251665408" behindDoc="0" locked="0" layoutInCell="1" allowOverlap="1" wp14:anchorId="59A02EEB" wp14:editId="74DDBE5D">
            <wp:simplePos x="0" y="0"/>
            <wp:positionH relativeFrom="margin">
              <wp:align>right</wp:align>
            </wp:positionH>
            <wp:positionV relativeFrom="margin">
              <wp:posOffset>8255</wp:posOffset>
            </wp:positionV>
            <wp:extent cx="865505" cy="1219200"/>
            <wp:effectExtent l="0" t="0" r="0" b="0"/>
            <wp:wrapSquare wrapText="bothSides"/>
            <wp:docPr id="6" name="Bildobjekt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A24" w:rsidRPr="008D4621">
        <w:rPr>
          <w:rFonts w:asciiTheme="minorHAnsi" w:hAnsiTheme="minorHAnsi" w:cstheme="minorHAnsi"/>
          <w:noProof/>
        </w:rPr>
        <w:drawing>
          <wp:inline distT="0" distB="0" distL="0" distR="0" wp14:anchorId="29C96373" wp14:editId="7664A350">
            <wp:extent cx="4771742" cy="3648075"/>
            <wp:effectExtent l="0" t="0" r="0" b="0"/>
            <wp:docPr id="1" name="Bildobjekt 1" descr="En bild som visar text, dator, skärm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dator, skärm, skärmbild&#10;&#10;Automatiskt genererad beskrivning"/>
                    <pic:cNvPicPr/>
                  </pic:nvPicPr>
                  <pic:blipFill rotWithShape="1">
                    <a:blip r:embed="rId8"/>
                    <a:srcRect l="67622" t="7342" r="5550" b="34914"/>
                    <a:stretch/>
                  </pic:blipFill>
                  <pic:spPr bwMode="auto">
                    <a:xfrm>
                      <a:off x="0" y="0"/>
                      <a:ext cx="4859304" cy="3715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9D37D" w14:textId="76C9A15B" w:rsidR="009258EE" w:rsidRPr="008D4621" w:rsidRDefault="009258EE" w:rsidP="008D4621">
      <w:pPr>
        <w:pStyle w:val="Rubrik2"/>
        <w:rPr>
          <w:lang w:val="sv-SE"/>
        </w:rPr>
      </w:pPr>
      <w:r w:rsidRPr="008D4621">
        <w:rPr>
          <w:lang w:val="sv-SE"/>
        </w:rPr>
        <w:t>Resultat</w:t>
      </w:r>
    </w:p>
    <w:p w14:paraId="261CE7C8" w14:textId="608A97EA" w:rsidR="009258EE" w:rsidRDefault="001756F2" w:rsidP="008D4621">
      <w:pPr>
        <w:spacing w:after="12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>Resultat kommer att redovisas på datorskärm</w:t>
      </w:r>
      <w:r w:rsidR="00CB7223" w:rsidRPr="008D4621">
        <w:rPr>
          <w:rFonts w:asciiTheme="minorHAnsi" w:hAnsiTheme="minorHAnsi" w:cstheme="minorHAnsi"/>
          <w:szCs w:val="22"/>
          <w:lang w:val="sv-SE"/>
        </w:rPr>
        <w:t xml:space="preserve"> i tävlingssekretariatet och senare </w:t>
      </w:r>
      <w:r w:rsidR="00E13029" w:rsidRPr="008D4621">
        <w:rPr>
          <w:rFonts w:asciiTheme="minorHAnsi" w:hAnsiTheme="minorHAnsi" w:cstheme="minorHAnsi"/>
          <w:szCs w:val="22"/>
          <w:lang w:val="sv-SE"/>
        </w:rPr>
        <w:t xml:space="preserve">läggas ut på </w:t>
      </w:r>
      <w:proofErr w:type="gramStart"/>
      <w:r w:rsidR="003D2298" w:rsidRPr="008D4621">
        <w:rPr>
          <w:rFonts w:asciiTheme="minorHAnsi" w:hAnsiTheme="minorHAnsi" w:cstheme="minorHAnsi"/>
          <w:szCs w:val="22"/>
          <w:lang w:val="sv-SE"/>
        </w:rPr>
        <w:t>bl.a.</w:t>
      </w:r>
      <w:proofErr w:type="gramEnd"/>
      <w:r w:rsidR="002C1EE3">
        <w:rPr>
          <w:rFonts w:asciiTheme="minorHAnsi" w:hAnsiTheme="minorHAnsi" w:cstheme="minorHAnsi"/>
          <w:szCs w:val="22"/>
          <w:lang w:val="sv-SE"/>
        </w:rPr>
        <w:t xml:space="preserve"> IF</w:t>
      </w:r>
      <w:r w:rsidR="003D2298" w:rsidRPr="008D4621">
        <w:rPr>
          <w:rFonts w:asciiTheme="minorHAnsi" w:hAnsiTheme="minorHAnsi" w:cstheme="minorHAnsi"/>
          <w:szCs w:val="22"/>
          <w:lang w:val="sv-SE"/>
        </w:rPr>
        <w:t xml:space="preserve"> </w:t>
      </w:r>
      <w:r w:rsidR="009C7095" w:rsidRPr="008D4621">
        <w:rPr>
          <w:rFonts w:asciiTheme="minorHAnsi" w:hAnsiTheme="minorHAnsi" w:cstheme="minorHAnsi"/>
          <w:szCs w:val="22"/>
          <w:lang w:val="sv-SE"/>
        </w:rPr>
        <w:t>Ski Team Skånes hemsida</w:t>
      </w:r>
      <w:r w:rsidR="00586B55" w:rsidRPr="008D4621">
        <w:rPr>
          <w:rFonts w:asciiTheme="minorHAnsi" w:hAnsiTheme="minorHAnsi" w:cstheme="minorHAnsi"/>
          <w:szCs w:val="22"/>
          <w:lang w:val="sv-SE"/>
        </w:rPr>
        <w:t xml:space="preserve"> och tävlingskalendern</w:t>
      </w:r>
      <w:r w:rsidR="0061186C" w:rsidRPr="008D4621">
        <w:rPr>
          <w:rFonts w:asciiTheme="minorHAnsi" w:hAnsiTheme="minorHAnsi" w:cstheme="minorHAnsi"/>
          <w:szCs w:val="22"/>
          <w:lang w:val="sv-SE"/>
        </w:rPr>
        <w:t>.</w:t>
      </w:r>
    </w:p>
    <w:p w14:paraId="0B555B4A" w14:textId="38EF5CA6" w:rsidR="00A74669" w:rsidRPr="00714300" w:rsidRDefault="00714300" w:rsidP="00A74669">
      <w:pPr>
        <w:pStyle w:val="Rubrik2"/>
        <w:rPr>
          <w:lang w:val="sv-SE"/>
        </w:rPr>
      </w:pPr>
      <w:r w:rsidRPr="00714300">
        <w:rPr>
          <w:lang w:val="sv-SE"/>
        </w:rPr>
        <w:t xml:space="preserve">Gratis fika och korv </w:t>
      </w:r>
    </w:p>
    <w:p w14:paraId="649BE3EC" w14:textId="508CC44C" w:rsidR="00A74669" w:rsidRPr="008D4621" w:rsidRDefault="006F7A7C" w:rsidP="00A74669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>
        <w:rPr>
          <w:rFonts w:asciiTheme="minorHAnsi" w:hAnsiTheme="minorHAnsi" w:cstheme="minorHAnsi"/>
          <w:szCs w:val="22"/>
          <w:lang w:val="sv-SE"/>
        </w:rPr>
        <w:t>Gäller för a</w:t>
      </w:r>
      <w:r w:rsidR="006D6E24">
        <w:rPr>
          <w:rFonts w:asciiTheme="minorHAnsi" w:hAnsiTheme="minorHAnsi" w:cstheme="minorHAnsi"/>
          <w:szCs w:val="22"/>
          <w:lang w:val="sv-SE"/>
        </w:rPr>
        <w:t>lla som del</w:t>
      </w:r>
      <w:r w:rsidR="007E3B3E">
        <w:rPr>
          <w:rFonts w:asciiTheme="minorHAnsi" w:hAnsiTheme="minorHAnsi" w:cstheme="minorHAnsi"/>
          <w:szCs w:val="22"/>
          <w:lang w:val="sv-SE"/>
        </w:rPr>
        <w:t xml:space="preserve">tar </w:t>
      </w:r>
      <w:r>
        <w:rPr>
          <w:rFonts w:asciiTheme="minorHAnsi" w:hAnsiTheme="minorHAnsi" w:cstheme="minorHAnsi"/>
          <w:szCs w:val="22"/>
          <w:lang w:val="sv-SE"/>
        </w:rPr>
        <w:t>i</w:t>
      </w:r>
      <w:r w:rsidR="00027D11">
        <w:rPr>
          <w:rFonts w:asciiTheme="minorHAnsi" w:hAnsiTheme="minorHAnsi" w:cstheme="minorHAnsi"/>
          <w:szCs w:val="22"/>
          <w:lang w:val="sv-SE"/>
        </w:rPr>
        <w:t xml:space="preserve"> tävlingen</w:t>
      </w:r>
      <w:r>
        <w:rPr>
          <w:rFonts w:asciiTheme="minorHAnsi" w:hAnsiTheme="minorHAnsi" w:cstheme="minorHAnsi"/>
          <w:szCs w:val="22"/>
          <w:lang w:val="sv-SE"/>
        </w:rPr>
        <w:t>.</w:t>
      </w:r>
    </w:p>
    <w:p w14:paraId="3FF2DD13" w14:textId="77777777" w:rsidR="002C1EE3" w:rsidRPr="008D4621" w:rsidRDefault="002C1EE3" w:rsidP="008D4621">
      <w:pPr>
        <w:spacing w:after="120" w:line="276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14:paraId="7CD9AAFA" w14:textId="29008C72" w:rsidR="009258EE" w:rsidRPr="008D4621" w:rsidRDefault="005E54C5" w:rsidP="008D4621">
      <w:pPr>
        <w:pStyle w:val="Rubrik2"/>
        <w:rPr>
          <w:lang w:val="sv-SE"/>
        </w:rPr>
      </w:pPr>
      <w:r w:rsidRPr="008D4621">
        <w:rPr>
          <w:lang w:val="sv-SE"/>
        </w:rPr>
        <w:t>Priser och prisutdelning</w:t>
      </w:r>
    </w:p>
    <w:p w14:paraId="5931E798" w14:textId="07EAF793" w:rsidR="005E54C5" w:rsidRDefault="00A6269C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8D4621">
        <w:rPr>
          <w:rFonts w:asciiTheme="minorHAnsi" w:hAnsiTheme="minorHAnsi" w:cstheme="minorHAnsi"/>
          <w:szCs w:val="22"/>
          <w:lang w:val="sv-SE"/>
        </w:rPr>
        <w:t xml:space="preserve">Prispengar </w:t>
      </w:r>
      <w:r w:rsidR="00255F80" w:rsidRPr="008D4621">
        <w:rPr>
          <w:rFonts w:asciiTheme="minorHAnsi" w:hAnsiTheme="minorHAnsi" w:cstheme="minorHAnsi"/>
          <w:szCs w:val="22"/>
          <w:lang w:val="sv-SE"/>
        </w:rPr>
        <w:t xml:space="preserve">i tävlingsklassen </w:t>
      </w:r>
      <w:r w:rsidR="002F2F18" w:rsidRPr="008D4621">
        <w:rPr>
          <w:rFonts w:asciiTheme="minorHAnsi" w:hAnsiTheme="minorHAnsi" w:cstheme="minorHAnsi"/>
          <w:szCs w:val="22"/>
          <w:lang w:val="sv-SE"/>
        </w:rPr>
        <w:t>ut</w:t>
      </w:r>
      <w:r w:rsidR="00D65F37" w:rsidRPr="008D4621">
        <w:rPr>
          <w:rFonts w:asciiTheme="minorHAnsi" w:hAnsiTheme="minorHAnsi" w:cstheme="minorHAnsi"/>
          <w:szCs w:val="22"/>
          <w:lang w:val="sv-SE"/>
        </w:rPr>
        <w:t>delas till de tre främsta</w:t>
      </w:r>
      <w:r w:rsidRPr="008D4621">
        <w:rPr>
          <w:rFonts w:asciiTheme="minorHAnsi" w:hAnsiTheme="minorHAnsi" w:cstheme="minorHAnsi"/>
          <w:szCs w:val="22"/>
          <w:lang w:val="sv-SE"/>
        </w:rPr>
        <w:t>.</w:t>
      </w:r>
      <w:r w:rsidR="002C1EE3">
        <w:rPr>
          <w:rFonts w:asciiTheme="minorHAnsi" w:hAnsiTheme="minorHAnsi" w:cstheme="minorHAnsi"/>
          <w:szCs w:val="22"/>
          <w:lang w:val="sv-SE"/>
        </w:rPr>
        <w:t xml:space="preserve"> Prisutdelning kommer </w:t>
      </w:r>
      <w:r w:rsidR="00A86021">
        <w:rPr>
          <w:rFonts w:asciiTheme="minorHAnsi" w:hAnsiTheme="minorHAnsi" w:cstheme="minorHAnsi"/>
          <w:szCs w:val="22"/>
          <w:lang w:val="sv-SE"/>
        </w:rPr>
        <w:t xml:space="preserve">ske 5 min efter </w:t>
      </w:r>
      <w:r w:rsidR="002C1EE3">
        <w:rPr>
          <w:rFonts w:asciiTheme="minorHAnsi" w:hAnsiTheme="minorHAnsi" w:cstheme="minorHAnsi"/>
          <w:szCs w:val="22"/>
          <w:lang w:val="sv-SE"/>
        </w:rPr>
        <w:t xml:space="preserve">de tre första från båda klasser har kommit i mål. </w:t>
      </w:r>
    </w:p>
    <w:p w14:paraId="05AB97B2" w14:textId="77777777" w:rsidR="007D67C6" w:rsidRDefault="007D67C6" w:rsidP="008D4621">
      <w:pPr>
        <w:spacing w:after="0" w:line="276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14:paraId="2AAE535C" w14:textId="77777777" w:rsidR="002C1EE3" w:rsidRPr="008D4621" w:rsidRDefault="002C1EE3" w:rsidP="008D4621">
      <w:pPr>
        <w:spacing w:after="120" w:line="276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14:paraId="2BAC1549" w14:textId="5F8EF027" w:rsidR="001524E7" w:rsidRPr="008D4621" w:rsidRDefault="00892A3A" w:rsidP="008D4621">
      <w:pPr>
        <w:pStyle w:val="Rubrik2"/>
        <w:rPr>
          <w:lang w:val="sv-SE"/>
        </w:rPr>
      </w:pPr>
      <w:r w:rsidRPr="008D4621">
        <w:rPr>
          <w:lang w:val="sv-SE"/>
        </w:rPr>
        <w:t>Kontaktpersoner:</w:t>
      </w:r>
    </w:p>
    <w:p w14:paraId="21C8F22D" w14:textId="3BFE9999" w:rsidR="00892A3A" w:rsidRPr="008D4621" w:rsidRDefault="0010593B" w:rsidP="008D4621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  <w:lang w:val="sv-SE"/>
        </w:rPr>
      </w:pPr>
      <w:r w:rsidRPr="008D4621">
        <w:rPr>
          <w:rFonts w:asciiTheme="minorHAnsi" w:hAnsiTheme="minorHAnsi" w:cstheme="minorHAnsi"/>
          <w:sz w:val="24"/>
          <w:szCs w:val="24"/>
          <w:lang w:val="sv-SE"/>
        </w:rPr>
        <w:t>Tävlingsledare</w:t>
      </w:r>
      <w:r w:rsidR="00B9381A" w:rsidRPr="008D4621">
        <w:rPr>
          <w:rFonts w:asciiTheme="minorHAnsi" w:hAnsiTheme="minorHAnsi" w:cstheme="minorHAnsi"/>
          <w:sz w:val="24"/>
          <w:szCs w:val="24"/>
          <w:lang w:val="sv-SE"/>
        </w:rPr>
        <w:t>:</w:t>
      </w:r>
      <w:r w:rsidR="00B9381A" w:rsidRPr="008D4621">
        <w:rPr>
          <w:rFonts w:asciiTheme="minorHAnsi" w:hAnsiTheme="minorHAnsi" w:cstheme="minorHAnsi"/>
          <w:sz w:val="24"/>
          <w:szCs w:val="24"/>
          <w:lang w:val="sv-SE"/>
        </w:rPr>
        <w:tab/>
      </w:r>
      <w:r w:rsidR="00DF0567" w:rsidRPr="008D4621">
        <w:rPr>
          <w:rFonts w:asciiTheme="minorHAnsi" w:hAnsiTheme="minorHAnsi" w:cstheme="minorHAnsi"/>
          <w:sz w:val="24"/>
          <w:szCs w:val="24"/>
          <w:lang w:val="sv-SE"/>
        </w:rPr>
        <w:t>Håkan Huselius 0736 206 226</w:t>
      </w:r>
    </w:p>
    <w:p w14:paraId="768B7831" w14:textId="31575408" w:rsidR="0010593B" w:rsidRPr="008D4621" w:rsidRDefault="00B9381A" w:rsidP="008D4621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  <w:lang w:val="sv-SE"/>
        </w:rPr>
      </w:pPr>
      <w:proofErr w:type="spellStart"/>
      <w:r w:rsidRPr="008D4621">
        <w:rPr>
          <w:rFonts w:asciiTheme="minorHAnsi" w:hAnsiTheme="minorHAnsi" w:cstheme="minorHAnsi"/>
          <w:sz w:val="24"/>
          <w:szCs w:val="24"/>
          <w:lang w:val="sv-SE"/>
        </w:rPr>
        <w:t>Banchef</w:t>
      </w:r>
      <w:proofErr w:type="spellEnd"/>
      <w:r w:rsidRPr="008D4621">
        <w:rPr>
          <w:rFonts w:asciiTheme="minorHAnsi" w:hAnsiTheme="minorHAnsi" w:cstheme="minorHAnsi"/>
          <w:sz w:val="24"/>
          <w:szCs w:val="24"/>
          <w:lang w:val="sv-SE"/>
        </w:rPr>
        <w:t>:</w:t>
      </w:r>
      <w:r w:rsidRPr="008D4621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8D4621">
        <w:rPr>
          <w:rFonts w:asciiTheme="minorHAnsi" w:hAnsiTheme="minorHAnsi" w:cstheme="minorHAnsi"/>
          <w:sz w:val="24"/>
          <w:szCs w:val="24"/>
          <w:lang w:val="sv-SE"/>
        </w:rPr>
        <w:tab/>
      </w:r>
      <w:r w:rsidR="00DF0567" w:rsidRPr="008D4621">
        <w:rPr>
          <w:rFonts w:asciiTheme="minorHAnsi" w:hAnsiTheme="minorHAnsi" w:cstheme="minorHAnsi"/>
          <w:sz w:val="24"/>
          <w:szCs w:val="24"/>
          <w:lang w:val="sv-SE"/>
        </w:rPr>
        <w:t>Sven Pettersson 0708 824</w:t>
      </w:r>
      <w:r w:rsidR="00DF0567">
        <w:rPr>
          <w:rFonts w:asciiTheme="minorHAnsi" w:hAnsiTheme="minorHAnsi" w:cstheme="minorHAnsi"/>
          <w:sz w:val="24"/>
          <w:szCs w:val="24"/>
          <w:lang w:val="sv-SE"/>
        </w:rPr>
        <w:t> </w:t>
      </w:r>
      <w:r w:rsidR="00DF0567" w:rsidRPr="008D4621">
        <w:rPr>
          <w:rFonts w:asciiTheme="minorHAnsi" w:hAnsiTheme="minorHAnsi" w:cstheme="minorHAnsi"/>
          <w:sz w:val="24"/>
          <w:szCs w:val="24"/>
          <w:lang w:val="sv-SE"/>
        </w:rPr>
        <w:t>640</w:t>
      </w:r>
    </w:p>
    <w:sectPr w:rsidR="0010593B" w:rsidRPr="008D4621" w:rsidSect="00D24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A31C" w14:textId="77777777" w:rsidR="0003367F" w:rsidRDefault="0003367F" w:rsidP="002C1EE3">
      <w:pPr>
        <w:spacing w:after="0" w:line="240" w:lineRule="auto"/>
      </w:pPr>
      <w:r>
        <w:separator/>
      </w:r>
    </w:p>
  </w:endnote>
  <w:endnote w:type="continuationSeparator" w:id="0">
    <w:p w14:paraId="5EB960AD" w14:textId="77777777" w:rsidR="0003367F" w:rsidRDefault="0003367F" w:rsidP="002C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22AA" w14:textId="77777777" w:rsidR="002C1EE3" w:rsidRDefault="002C1E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B5D8" w14:textId="6062596E" w:rsidR="002C1EE3" w:rsidRDefault="00DF1ED6">
    <w:pPr>
      <w:pStyle w:val="Sidfot"/>
      <w:jc w:val="right"/>
    </w:pPr>
    <w:sdt>
      <w:sdtPr>
        <w:id w:val="5695453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1EE3">
          <w:fldChar w:fldCharType="begin"/>
        </w:r>
        <w:r w:rsidR="002C1EE3">
          <w:instrText xml:space="preserve"> PAGE   \* MERGEFORMAT </w:instrText>
        </w:r>
        <w:r w:rsidR="002C1EE3">
          <w:fldChar w:fldCharType="separate"/>
        </w:r>
        <w:r w:rsidR="002C1EE3">
          <w:rPr>
            <w:noProof/>
          </w:rPr>
          <w:t>2</w:t>
        </w:r>
        <w:r w:rsidR="002C1EE3">
          <w:rPr>
            <w:noProof/>
          </w:rPr>
          <w:fldChar w:fldCharType="end"/>
        </w:r>
      </w:sdtContent>
    </w:sdt>
  </w:p>
  <w:p w14:paraId="62077588" w14:textId="77777777" w:rsidR="002C1EE3" w:rsidRDefault="002C1E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F218" w14:textId="77777777" w:rsidR="002C1EE3" w:rsidRDefault="002C1E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6250" w14:textId="77777777" w:rsidR="0003367F" w:rsidRDefault="0003367F" w:rsidP="002C1EE3">
      <w:pPr>
        <w:spacing w:after="0" w:line="240" w:lineRule="auto"/>
      </w:pPr>
      <w:r>
        <w:separator/>
      </w:r>
    </w:p>
  </w:footnote>
  <w:footnote w:type="continuationSeparator" w:id="0">
    <w:p w14:paraId="2E82EBF0" w14:textId="77777777" w:rsidR="0003367F" w:rsidRDefault="0003367F" w:rsidP="002C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BC4F" w14:textId="77777777" w:rsidR="002C1EE3" w:rsidRDefault="002C1E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181C" w14:textId="77777777" w:rsidR="002C1EE3" w:rsidRDefault="002C1EE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E5F7" w14:textId="77777777" w:rsidR="002C1EE3" w:rsidRDefault="002C1E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93C"/>
    <w:multiLevelType w:val="hybridMultilevel"/>
    <w:tmpl w:val="2A9C06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4702B"/>
    <w:multiLevelType w:val="hybridMultilevel"/>
    <w:tmpl w:val="D258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6D7C"/>
    <w:multiLevelType w:val="hybridMultilevel"/>
    <w:tmpl w:val="106666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55909">
    <w:abstractNumId w:val="2"/>
  </w:num>
  <w:num w:numId="2" w16cid:durableId="426314796">
    <w:abstractNumId w:val="0"/>
  </w:num>
  <w:num w:numId="3" w16cid:durableId="140459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DC"/>
    <w:rsid w:val="00007119"/>
    <w:rsid w:val="00010B5B"/>
    <w:rsid w:val="000112C4"/>
    <w:rsid w:val="000265CD"/>
    <w:rsid w:val="00027D11"/>
    <w:rsid w:val="00031F80"/>
    <w:rsid w:val="0003367F"/>
    <w:rsid w:val="00047C60"/>
    <w:rsid w:val="0009131D"/>
    <w:rsid w:val="000927B3"/>
    <w:rsid w:val="000A3B62"/>
    <w:rsid w:val="000D6ADB"/>
    <w:rsid w:val="000F36C0"/>
    <w:rsid w:val="0010593B"/>
    <w:rsid w:val="00136386"/>
    <w:rsid w:val="001524E7"/>
    <w:rsid w:val="00160FA3"/>
    <w:rsid w:val="001616DB"/>
    <w:rsid w:val="00163E57"/>
    <w:rsid w:val="001756F2"/>
    <w:rsid w:val="001764B2"/>
    <w:rsid w:val="00192E25"/>
    <w:rsid w:val="00196FDE"/>
    <w:rsid w:val="001B13F9"/>
    <w:rsid w:val="001B5D7A"/>
    <w:rsid w:val="001C13C3"/>
    <w:rsid w:val="001D178C"/>
    <w:rsid w:val="001E6190"/>
    <w:rsid w:val="00200BE9"/>
    <w:rsid w:val="00231028"/>
    <w:rsid w:val="00234C55"/>
    <w:rsid w:val="00240E9A"/>
    <w:rsid w:val="00242BF5"/>
    <w:rsid w:val="00255F80"/>
    <w:rsid w:val="002652AE"/>
    <w:rsid w:val="00287BCF"/>
    <w:rsid w:val="00295687"/>
    <w:rsid w:val="002B0174"/>
    <w:rsid w:val="002B3E69"/>
    <w:rsid w:val="002C1EE3"/>
    <w:rsid w:val="002C4F4E"/>
    <w:rsid w:val="002C7EB0"/>
    <w:rsid w:val="002D6C48"/>
    <w:rsid w:val="002D7396"/>
    <w:rsid w:val="002E462B"/>
    <w:rsid w:val="002F2F18"/>
    <w:rsid w:val="0030488F"/>
    <w:rsid w:val="003068CA"/>
    <w:rsid w:val="003114BE"/>
    <w:rsid w:val="00321908"/>
    <w:rsid w:val="00323682"/>
    <w:rsid w:val="003402FB"/>
    <w:rsid w:val="003803C1"/>
    <w:rsid w:val="00381225"/>
    <w:rsid w:val="00381A0C"/>
    <w:rsid w:val="0038297D"/>
    <w:rsid w:val="00385E06"/>
    <w:rsid w:val="003B1FA2"/>
    <w:rsid w:val="003B371D"/>
    <w:rsid w:val="003B6C68"/>
    <w:rsid w:val="003C1619"/>
    <w:rsid w:val="003C47E7"/>
    <w:rsid w:val="003C5D31"/>
    <w:rsid w:val="003D2298"/>
    <w:rsid w:val="003D2A2A"/>
    <w:rsid w:val="003E3CA2"/>
    <w:rsid w:val="003E636E"/>
    <w:rsid w:val="003F03F0"/>
    <w:rsid w:val="00402C8A"/>
    <w:rsid w:val="004055E8"/>
    <w:rsid w:val="00406BBD"/>
    <w:rsid w:val="004179BB"/>
    <w:rsid w:val="00427CB8"/>
    <w:rsid w:val="004336B3"/>
    <w:rsid w:val="00436B7C"/>
    <w:rsid w:val="0044724F"/>
    <w:rsid w:val="00462CDE"/>
    <w:rsid w:val="00483ACE"/>
    <w:rsid w:val="00487054"/>
    <w:rsid w:val="004923B0"/>
    <w:rsid w:val="004A67FD"/>
    <w:rsid w:val="004A75B3"/>
    <w:rsid w:val="004B3538"/>
    <w:rsid w:val="004B4EFF"/>
    <w:rsid w:val="004E4131"/>
    <w:rsid w:val="00504A54"/>
    <w:rsid w:val="005060AD"/>
    <w:rsid w:val="00506CDB"/>
    <w:rsid w:val="00512CCB"/>
    <w:rsid w:val="005226FF"/>
    <w:rsid w:val="0052277F"/>
    <w:rsid w:val="00522B65"/>
    <w:rsid w:val="00525AD9"/>
    <w:rsid w:val="00531A87"/>
    <w:rsid w:val="00544839"/>
    <w:rsid w:val="005525CC"/>
    <w:rsid w:val="00564F7B"/>
    <w:rsid w:val="0056649F"/>
    <w:rsid w:val="00571D1B"/>
    <w:rsid w:val="0057627D"/>
    <w:rsid w:val="00586B55"/>
    <w:rsid w:val="00591AE1"/>
    <w:rsid w:val="005B51A7"/>
    <w:rsid w:val="005E54C5"/>
    <w:rsid w:val="0061186C"/>
    <w:rsid w:val="00626FF1"/>
    <w:rsid w:val="00650B79"/>
    <w:rsid w:val="00654FA3"/>
    <w:rsid w:val="00663888"/>
    <w:rsid w:val="006A027E"/>
    <w:rsid w:val="006A41D6"/>
    <w:rsid w:val="006A4F6B"/>
    <w:rsid w:val="006A5BE0"/>
    <w:rsid w:val="006A77BD"/>
    <w:rsid w:val="006A7F0B"/>
    <w:rsid w:val="006B2F87"/>
    <w:rsid w:val="006B4E84"/>
    <w:rsid w:val="006C02FB"/>
    <w:rsid w:val="006D1FDE"/>
    <w:rsid w:val="006D6E24"/>
    <w:rsid w:val="006D7BCC"/>
    <w:rsid w:val="006E60D8"/>
    <w:rsid w:val="006F7A7C"/>
    <w:rsid w:val="00713B13"/>
    <w:rsid w:val="00714300"/>
    <w:rsid w:val="00716FE5"/>
    <w:rsid w:val="00726E27"/>
    <w:rsid w:val="0074013B"/>
    <w:rsid w:val="007513A3"/>
    <w:rsid w:val="00752629"/>
    <w:rsid w:val="0076626B"/>
    <w:rsid w:val="00770794"/>
    <w:rsid w:val="00775CD2"/>
    <w:rsid w:val="00777A24"/>
    <w:rsid w:val="00780765"/>
    <w:rsid w:val="00782971"/>
    <w:rsid w:val="007C37A6"/>
    <w:rsid w:val="007D3C7B"/>
    <w:rsid w:val="007D67C6"/>
    <w:rsid w:val="007E3B3E"/>
    <w:rsid w:val="007E3C89"/>
    <w:rsid w:val="0080141D"/>
    <w:rsid w:val="008023CD"/>
    <w:rsid w:val="00804525"/>
    <w:rsid w:val="00861ADC"/>
    <w:rsid w:val="00872C17"/>
    <w:rsid w:val="0087630D"/>
    <w:rsid w:val="0088510A"/>
    <w:rsid w:val="00892A3A"/>
    <w:rsid w:val="00895EFE"/>
    <w:rsid w:val="008A3369"/>
    <w:rsid w:val="008B3A47"/>
    <w:rsid w:val="008C4866"/>
    <w:rsid w:val="008D23DC"/>
    <w:rsid w:val="008D4621"/>
    <w:rsid w:val="008E00C9"/>
    <w:rsid w:val="008E20D1"/>
    <w:rsid w:val="008F762C"/>
    <w:rsid w:val="00915A4E"/>
    <w:rsid w:val="009258EE"/>
    <w:rsid w:val="00953CC6"/>
    <w:rsid w:val="009A014E"/>
    <w:rsid w:val="009B50C6"/>
    <w:rsid w:val="009B657F"/>
    <w:rsid w:val="009C2AF7"/>
    <w:rsid w:val="009C7095"/>
    <w:rsid w:val="009D6083"/>
    <w:rsid w:val="009F5980"/>
    <w:rsid w:val="00A024EF"/>
    <w:rsid w:val="00A05FDE"/>
    <w:rsid w:val="00A46C34"/>
    <w:rsid w:val="00A47336"/>
    <w:rsid w:val="00A60649"/>
    <w:rsid w:val="00A6269C"/>
    <w:rsid w:val="00A66F81"/>
    <w:rsid w:val="00A7385B"/>
    <w:rsid w:val="00A74669"/>
    <w:rsid w:val="00A753C6"/>
    <w:rsid w:val="00A8079D"/>
    <w:rsid w:val="00A82442"/>
    <w:rsid w:val="00A86021"/>
    <w:rsid w:val="00A86BCB"/>
    <w:rsid w:val="00AA0101"/>
    <w:rsid w:val="00AB42A9"/>
    <w:rsid w:val="00AC010F"/>
    <w:rsid w:val="00AF2F76"/>
    <w:rsid w:val="00B10576"/>
    <w:rsid w:val="00B10585"/>
    <w:rsid w:val="00B1303C"/>
    <w:rsid w:val="00B13421"/>
    <w:rsid w:val="00B22CEE"/>
    <w:rsid w:val="00B53358"/>
    <w:rsid w:val="00B632C2"/>
    <w:rsid w:val="00B65750"/>
    <w:rsid w:val="00B65CA2"/>
    <w:rsid w:val="00B66B4C"/>
    <w:rsid w:val="00B70A14"/>
    <w:rsid w:val="00B91D1D"/>
    <w:rsid w:val="00B9381A"/>
    <w:rsid w:val="00BA3426"/>
    <w:rsid w:val="00BC770D"/>
    <w:rsid w:val="00BD739E"/>
    <w:rsid w:val="00C00FAE"/>
    <w:rsid w:val="00C02287"/>
    <w:rsid w:val="00C06DC2"/>
    <w:rsid w:val="00C10B86"/>
    <w:rsid w:val="00C23CAF"/>
    <w:rsid w:val="00C24D75"/>
    <w:rsid w:val="00C27EF0"/>
    <w:rsid w:val="00C333CF"/>
    <w:rsid w:val="00C34EB2"/>
    <w:rsid w:val="00C37108"/>
    <w:rsid w:val="00C41BDC"/>
    <w:rsid w:val="00C44337"/>
    <w:rsid w:val="00C8153D"/>
    <w:rsid w:val="00C95AB0"/>
    <w:rsid w:val="00CA0A9B"/>
    <w:rsid w:val="00CB5ECA"/>
    <w:rsid w:val="00CB7223"/>
    <w:rsid w:val="00CD046E"/>
    <w:rsid w:val="00CD0722"/>
    <w:rsid w:val="00CF5893"/>
    <w:rsid w:val="00D05915"/>
    <w:rsid w:val="00D240F1"/>
    <w:rsid w:val="00D257D8"/>
    <w:rsid w:val="00D43DD2"/>
    <w:rsid w:val="00D45013"/>
    <w:rsid w:val="00D46DFC"/>
    <w:rsid w:val="00D64A6E"/>
    <w:rsid w:val="00D64F70"/>
    <w:rsid w:val="00D65CEF"/>
    <w:rsid w:val="00D65F37"/>
    <w:rsid w:val="00D665A0"/>
    <w:rsid w:val="00D81F5E"/>
    <w:rsid w:val="00D8541A"/>
    <w:rsid w:val="00DA6615"/>
    <w:rsid w:val="00DC0C80"/>
    <w:rsid w:val="00DF0567"/>
    <w:rsid w:val="00DF5918"/>
    <w:rsid w:val="00E13029"/>
    <w:rsid w:val="00E21A04"/>
    <w:rsid w:val="00E30708"/>
    <w:rsid w:val="00E31726"/>
    <w:rsid w:val="00E46503"/>
    <w:rsid w:val="00E5399E"/>
    <w:rsid w:val="00E60BE9"/>
    <w:rsid w:val="00E6226D"/>
    <w:rsid w:val="00E7537A"/>
    <w:rsid w:val="00E83128"/>
    <w:rsid w:val="00E838E6"/>
    <w:rsid w:val="00EA259F"/>
    <w:rsid w:val="00EC50EF"/>
    <w:rsid w:val="00ED539F"/>
    <w:rsid w:val="00ED7E44"/>
    <w:rsid w:val="00EE0C25"/>
    <w:rsid w:val="00EF2B87"/>
    <w:rsid w:val="00F04262"/>
    <w:rsid w:val="00F04342"/>
    <w:rsid w:val="00F10142"/>
    <w:rsid w:val="00F1058F"/>
    <w:rsid w:val="00F1532A"/>
    <w:rsid w:val="00F22ECD"/>
    <w:rsid w:val="00F242B3"/>
    <w:rsid w:val="00F4038B"/>
    <w:rsid w:val="00F50346"/>
    <w:rsid w:val="00F511B6"/>
    <w:rsid w:val="00F72482"/>
    <w:rsid w:val="00F80491"/>
    <w:rsid w:val="00F93E5E"/>
    <w:rsid w:val="00FB5491"/>
    <w:rsid w:val="00FC5410"/>
    <w:rsid w:val="00FD5D16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9192B"/>
  <w15:chartTrackingRefBased/>
  <w15:docId w15:val="{A9F68CC0-201B-478E-9D43-4C0D5D1B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18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5ECA"/>
  </w:style>
  <w:style w:type="paragraph" w:styleId="Rubrik1">
    <w:name w:val="heading 1"/>
    <w:basedOn w:val="Normal"/>
    <w:next w:val="Normal"/>
    <w:link w:val="Rubrik1Char"/>
    <w:uiPriority w:val="9"/>
    <w:qFormat/>
    <w:rsid w:val="00C41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4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D4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1B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34EB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D46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D46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C1E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1EE3"/>
  </w:style>
  <w:style w:type="paragraph" w:styleId="Sidfot">
    <w:name w:val="footer"/>
    <w:basedOn w:val="Normal"/>
    <w:link w:val="SidfotChar"/>
    <w:uiPriority w:val="99"/>
    <w:unhideWhenUsed/>
    <w:rsid w:val="002C1E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Pettersson</dc:creator>
  <cp:keywords/>
  <dc:description/>
  <cp:lastModifiedBy>Oskar Henriksson</cp:lastModifiedBy>
  <cp:revision>2</cp:revision>
  <dcterms:created xsi:type="dcterms:W3CDTF">2023-05-31T21:49:00Z</dcterms:created>
  <dcterms:modified xsi:type="dcterms:W3CDTF">2023-05-31T21:49:00Z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153b2b-43c5-4f76-a55c-d8b8bdd1c5fd_Enabled">
    <vt:lpwstr>true</vt:lpwstr>
  </property>
  <property fmtid="{D5CDD505-2E9C-101B-9397-08002B2CF9AE}" pid="3" name="MSIP_Label_73153b2b-43c5-4f76-a55c-d8b8bdd1c5fd_SetDate">
    <vt:lpwstr>2022-06-01T10:57:20Z</vt:lpwstr>
  </property>
  <property fmtid="{D5CDD505-2E9C-101B-9397-08002B2CF9AE}" pid="4" name="MSIP_Label_73153b2b-43c5-4f76-a55c-d8b8bdd1c5fd_Method">
    <vt:lpwstr>Privileged</vt:lpwstr>
  </property>
  <property fmtid="{D5CDD505-2E9C-101B-9397-08002B2CF9AE}" pid="5" name="MSIP_Label_73153b2b-43c5-4f76-a55c-d8b8bdd1c5fd_Name">
    <vt:lpwstr>(Pilot) Public</vt:lpwstr>
  </property>
  <property fmtid="{D5CDD505-2E9C-101B-9397-08002B2CF9AE}" pid="6" name="MSIP_Label_73153b2b-43c5-4f76-a55c-d8b8bdd1c5fd_SiteId">
    <vt:lpwstr>ed5d5f47-52dd-48af-90ca-f7bd83624eb9</vt:lpwstr>
  </property>
  <property fmtid="{D5CDD505-2E9C-101B-9397-08002B2CF9AE}" pid="7" name="MSIP_Label_73153b2b-43c5-4f76-a55c-d8b8bdd1c5fd_ActionId">
    <vt:lpwstr>93171026-0248-4885-9526-202833da9ea2</vt:lpwstr>
  </property>
  <property fmtid="{D5CDD505-2E9C-101B-9397-08002B2CF9AE}" pid="8" name="MSIP_Label_73153b2b-43c5-4f76-a55c-d8b8bdd1c5fd_ContentBits">
    <vt:lpwstr>0</vt:lpwstr>
  </property>
</Properties>
</file>